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C74C1F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C74C1F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Д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ата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C74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C74C1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Н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омер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924D40" w:rsidP="00924D40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дополнительных кодов бюджетной классификации на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745B06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8 Бюджетного кодекса Российской Федерации,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детализации объектов бюджетной классификации, относящейся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краевому бюджету, обеспечения единства бюджетной политики и своевременного составления и исполнения краевого бюджета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539" w:rsidRPr="007C64A7" w:rsidRDefault="00A20539" w:rsidP="00A205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Утвердить дополнительные коды бюджетной классификации краевого бюджета на 2023 год согласно приложениям 1</w:t>
      </w:r>
      <w:r>
        <w:rPr>
          <w:rFonts w:ascii="Times New Roman" w:hAnsi="Times New Roman" w:cs="Times New Roman"/>
          <w:bCs/>
          <w:sz w:val="28"/>
          <w:szCs w:val="28"/>
        </w:rPr>
        <w:softHyphen/>
        <w:t xml:space="preserve"> – 5 к настоящему приказу</w:t>
      </w:r>
      <w:r w:rsidRPr="005541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20539" w:rsidRPr="007C64A7" w:rsidRDefault="00A20539" w:rsidP="00A205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2. Отделу финансирования, учета и отчетности довести настоящий приказ до сведения Управления Федерального казначейства по Камчатскому краю и получателей средств краевого бюджета.</w:t>
      </w:r>
    </w:p>
    <w:p w:rsidR="00A20539" w:rsidRPr="007C64A7" w:rsidRDefault="00A20539" w:rsidP="00A205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3. Настоящий приказ вступает в силу после дня его официального опубликования и распространяется на правоотношения, возникшие</w:t>
      </w:r>
      <w:r w:rsidRPr="007C64A7">
        <w:rPr>
          <w:rFonts w:ascii="Times New Roman" w:hAnsi="Times New Roman" w:cs="Times New Roman"/>
          <w:bCs/>
          <w:sz w:val="28"/>
          <w:szCs w:val="28"/>
        </w:rPr>
        <w:br/>
        <w:t>с 1 января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7C64A7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76EF9" w:rsidRDefault="00F76EF9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415D" w:rsidRDefault="0055415D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539" w:rsidRDefault="00A20539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3E7C5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C74C1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F76EF9" w:rsidRPr="00076132" w:rsidRDefault="00F76EF9" w:rsidP="00C74C1F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3E7C51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D2A" w:rsidRPr="002F3844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p w:rsidR="00A20539" w:rsidRDefault="00A20539" w:rsidP="002C2B5A"/>
    <w:p w:rsidR="00A20539" w:rsidRDefault="00A20539">
      <w:r>
        <w:br w:type="page"/>
      </w:r>
    </w:p>
    <w:tbl>
      <w:tblPr>
        <w:tblStyle w:val="a3"/>
        <w:tblW w:w="4677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2D76CE" w:rsidRPr="002D76CE" w:rsidTr="003A3B12">
        <w:tc>
          <w:tcPr>
            <w:tcW w:w="4677" w:type="dxa"/>
          </w:tcPr>
          <w:p w:rsidR="002D76CE" w:rsidRPr="002D76CE" w:rsidRDefault="002D76CE" w:rsidP="002C2B5A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lastRenderedPageBreak/>
              <w:t xml:space="preserve">Приложение 1 к приказу                                </w:t>
            </w:r>
          </w:p>
        </w:tc>
      </w:tr>
      <w:tr w:rsidR="002D76CE" w:rsidRPr="002D76CE" w:rsidTr="003A3B12">
        <w:tc>
          <w:tcPr>
            <w:tcW w:w="4677" w:type="dxa"/>
          </w:tcPr>
          <w:p w:rsidR="002D76CE" w:rsidRPr="002D76CE" w:rsidRDefault="002D76CE" w:rsidP="002C2B5A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Министерства финансов</w:t>
            </w:r>
          </w:p>
        </w:tc>
      </w:tr>
      <w:tr w:rsidR="002D76CE" w:rsidRPr="002D76CE" w:rsidTr="003A3B12">
        <w:tc>
          <w:tcPr>
            <w:tcW w:w="4677" w:type="dxa"/>
          </w:tcPr>
          <w:p w:rsidR="002D76CE" w:rsidRPr="002D76CE" w:rsidRDefault="002D76CE" w:rsidP="002C2B5A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Камчатского края</w:t>
            </w:r>
          </w:p>
        </w:tc>
      </w:tr>
      <w:tr w:rsidR="002D76CE" w:rsidRPr="002D76CE" w:rsidTr="003A3B12">
        <w:tc>
          <w:tcPr>
            <w:tcW w:w="4677" w:type="dxa"/>
          </w:tcPr>
          <w:p w:rsidR="003A3B12" w:rsidRDefault="003A3B12" w:rsidP="003A3B12">
            <w:pPr>
              <w:pStyle w:val="ConsPlusTitle"/>
              <w:widowControl/>
              <w:tabs>
                <w:tab w:val="left" w:pos="3858"/>
                <w:tab w:val="left" w:pos="4279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Pr="000145E4">
              <w:rPr>
                <w:b w:val="0"/>
                <w:sz w:val="28"/>
                <w:szCs w:val="28"/>
              </w:rPr>
              <w:t xml:space="preserve"> 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2D76CE" w:rsidRPr="002D76CE" w:rsidRDefault="002D76CE" w:rsidP="002C2B5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D76CE" w:rsidRDefault="002D76CE" w:rsidP="002C2B5A"/>
    <w:p w:rsidR="002D76CE" w:rsidRDefault="002D76CE" w:rsidP="002C2B5A"/>
    <w:p w:rsidR="002D76CE" w:rsidRPr="002D76CE" w:rsidRDefault="002D76CE" w:rsidP="002D76CE">
      <w:pPr>
        <w:jc w:val="center"/>
        <w:rPr>
          <w:rFonts w:ascii="Times New Roman" w:hAnsi="Times New Roman" w:cs="Times New Roman"/>
          <w:sz w:val="28"/>
        </w:rPr>
      </w:pPr>
      <w:r w:rsidRPr="002D76CE">
        <w:rPr>
          <w:rFonts w:ascii="Times New Roman" w:hAnsi="Times New Roman" w:cs="Times New Roman"/>
          <w:sz w:val="28"/>
        </w:rPr>
        <w:t>Дополнительный доходный код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0"/>
        <w:gridCol w:w="4257"/>
        <w:gridCol w:w="4670"/>
        <w:gridCol w:w="7"/>
      </w:tblGrid>
      <w:tr w:rsidR="006742CA" w:rsidRPr="00B85685" w:rsidTr="00B8623A">
        <w:trPr>
          <w:gridAfter w:val="1"/>
          <w:wAfter w:w="7" w:type="dxa"/>
          <w:trHeight w:val="570"/>
        </w:trPr>
        <w:tc>
          <w:tcPr>
            <w:tcW w:w="700" w:type="dxa"/>
            <w:noWrap/>
            <w:hideMark/>
          </w:tcPr>
          <w:p w:rsidR="006742CA" w:rsidRPr="00B85685" w:rsidRDefault="006742CA" w:rsidP="002D7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85685">
              <w:rPr>
                <w:rFonts w:ascii="Times New Roman" w:hAnsi="Times New Roman" w:cs="Times New Roman"/>
                <w:b/>
                <w:bCs/>
                <w:sz w:val="24"/>
              </w:rPr>
              <w:t>Код</w:t>
            </w:r>
          </w:p>
        </w:tc>
        <w:tc>
          <w:tcPr>
            <w:tcW w:w="8927" w:type="dxa"/>
            <w:gridSpan w:val="2"/>
            <w:hideMark/>
          </w:tcPr>
          <w:p w:rsidR="006742CA" w:rsidRPr="00B85685" w:rsidRDefault="006742CA" w:rsidP="002D76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85685">
              <w:rPr>
                <w:rFonts w:ascii="Times New Roman" w:hAnsi="Times New Roman" w:cs="Times New Roman"/>
                <w:b/>
                <w:bCs/>
                <w:sz w:val="24"/>
              </w:rPr>
              <w:t>Наименование</w:t>
            </w:r>
          </w:p>
        </w:tc>
      </w:tr>
      <w:tr w:rsidR="006742CA" w:rsidRPr="00B85685" w:rsidTr="00B8623A">
        <w:trPr>
          <w:gridAfter w:val="1"/>
          <w:wAfter w:w="7" w:type="dxa"/>
          <w:trHeight w:val="315"/>
        </w:trPr>
        <w:tc>
          <w:tcPr>
            <w:tcW w:w="700" w:type="dxa"/>
            <w:noWrap/>
            <w:hideMark/>
          </w:tcPr>
          <w:p w:rsidR="006742CA" w:rsidRPr="00B85685" w:rsidRDefault="006742CA" w:rsidP="002D76C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8568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927" w:type="dxa"/>
            <w:gridSpan w:val="2"/>
            <w:hideMark/>
          </w:tcPr>
          <w:p w:rsidR="006742CA" w:rsidRPr="00B85685" w:rsidRDefault="006742CA" w:rsidP="002D76C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85685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6742CA" w:rsidRPr="00B85685" w:rsidTr="00B8623A">
        <w:trPr>
          <w:gridAfter w:val="1"/>
          <w:wAfter w:w="7" w:type="dxa"/>
          <w:trHeight w:val="31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002</w:t>
            </w:r>
          </w:p>
        </w:tc>
        <w:tc>
          <w:tcPr>
            <w:tcW w:w="8927" w:type="dxa"/>
            <w:gridSpan w:val="2"/>
          </w:tcPr>
          <w:p w:rsidR="006742CA" w:rsidRPr="00B85685" w:rsidRDefault="00C801A2" w:rsidP="006742CA">
            <w:pPr>
              <w:rPr>
                <w:rFonts w:ascii="Times New Roman" w:hAnsi="Times New Roman" w:cs="Times New Roman"/>
                <w:sz w:val="24"/>
              </w:rPr>
            </w:pPr>
            <w:r w:rsidRPr="00C801A2">
              <w:rPr>
                <w:rFonts w:ascii="Times New Roman" w:hAnsi="Times New Roman" w:cs="Times New Roman"/>
                <w:sz w:val="24"/>
              </w:rPr>
              <w:t>Возврат остатков дотации на поддержку мер по обеспечению сбалансированности бюджетов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003</w:t>
            </w:r>
          </w:p>
        </w:tc>
        <w:tc>
          <w:tcPr>
            <w:tcW w:w="8927" w:type="dxa"/>
            <w:gridSpan w:val="2"/>
          </w:tcPr>
          <w:p w:rsidR="006742CA" w:rsidRPr="00F503CE" w:rsidRDefault="00C801A2" w:rsidP="001776A0">
            <w:pPr>
              <w:rPr>
                <w:rFonts w:ascii="Times New Roman" w:hAnsi="Times New Roman" w:cs="Times New Roman"/>
                <w:sz w:val="24"/>
              </w:rPr>
            </w:pPr>
            <w:r w:rsidRPr="00F503CE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F503CE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F503CE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F503CE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F503CE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F503CE">
              <w:rPr>
                <w:rFonts w:ascii="Times New Roman" w:hAnsi="Times New Roman" w:cs="Times New Roman"/>
                <w:sz w:val="24"/>
              </w:rPr>
              <w:t>Развитие сферы дополнительного образования, реабилитации и социализации детей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F503CE">
              <w:rPr>
                <w:rFonts w:ascii="Times New Roman" w:hAnsi="Times New Roman" w:cs="Times New Roman"/>
                <w:sz w:val="24"/>
              </w:rPr>
              <w:t xml:space="preserve">. Субвенции для осуществления государственных полномочий Камчатского края по выплате ежемесячной доплаты к заработной плате педагогическим работникам, имеющим ученые степени доктора наук, кандидата наук, государственные награды СССР, РСФСР и Российской Федерации, в отдельных муниципальных образовательных организациях в Камчатском </w:t>
            </w:r>
            <w:r w:rsidR="001776A0" w:rsidRPr="00F503CE">
              <w:rPr>
                <w:rFonts w:ascii="Times New Roman" w:hAnsi="Times New Roman" w:cs="Times New Roman"/>
                <w:sz w:val="24"/>
              </w:rPr>
              <w:t xml:space="preserve">крае. </w:t>
            </w:r>
            <w:r w:rsidRPr="00F503CE">
              <w:rPr>
                <w:rFonts w:ascii="Times New Roman" w:hAnsi="Times New Roman" w:cs="Times New Roman"/>
                <w:sz w:val="24"/>
              </w:rPr>
              <w:t>Субвенции</w:t>
            </w:r>
            <w:r w:rsidR="00F503CE" w:rsidRPr="00F503C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742CA" w:rsidRPr="00B85685" w:rsidTr="00B8623A">
        <w:trPr>
          <w:gridAfter w:val="1"/>
          <w:wAfter w:w="7" w:type="dxa"/>
          <w:trHeight w:val="252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004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6742CA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Формирование современной городской среды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Благоустройство территорий муниципальных образований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Капитальный ремонт и ремонт автомобильных дорог общего пользования населенных пунктов Камчатского края (в том числе элементов улично-дорожной сети, включая тротуары и парковки), дворовых территорий многоквартирных домов и проездов к ним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</w:t>
            </w:r>
            <w:r w:rsidR="00893CA7">
              <w:rPr>
                <w:rFonts w:ascii="Times New Roman" w:hAnsi="Times New Roman" w:cs="Times New Roman"/>
                <w:sz w:val="24"/>
              </w:rPr>
              <w:t xml:space="preserve">орым присвоены отдельные коды). </w:t>
            </w:r>
            <w:r w:rsidRPr="0051367D">
              <w:rPr>
                <w:rFonts w:ascii="Times New Roman" w:hAnsi="Times New Roman" w:cs="Times New Roman"/>
                <w:sz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  <w:r w:rsidR="00F503C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005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6742CA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Обеспечение доступным и комфортным жильем жителей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Обеспечение жилыми помещениями отдельных категорий граждан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>. Субвенции на выполнение государственных полномочий Камчатского края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 w:rsidR="00F503CE">
              <w:rPr>
                <w:rFonts w:ascii="Times New Roman" w:hAnsi="Times New Roman" w:cs="Times New Roman"/>
                <w:sz w:val="24"/>
              </w:rPr>
              <w:t>.</w:t>
            </w:r>
            <w:r w:rsidR="00F503CE" w:rsidRPr="00F503CE">
              <w:rPr>
                <w:rFonts w:ascii="Times New Roman" w:hAnsi="Times New Roman" w:cs="Times New Roman"/>
                <w:sz w:val="24"/>
              </w:rPr>
              <w:t xml:space="preserve"> 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3108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lastRenderedPageBreak/>
              <w:t>006</w:t>
            </w:r>
          </w:p>
        </w:tc>
        <w:tc>
          <w:tcPr>
            <w:tcW w:w="8927" w:type="dxa"/>
            <w:gridSpan w:val="2"/>
            <w:hideMark/>
          </w:tcPr>
          <w:p w:rsidR="006742CA" w:rsidRPr="00B85685" w:rsidRDefault="0051367D" w:rsidP="006742CA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Обращение с отходами производства и потребления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комплексной системы обращения с твердыми коммунальными отходами на территории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Создание доступной системы накопления (раздельного накопления) отходов, в том числе твердых коммунальных отходов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</w:t>
            </w:r>
            <w:r w:rsidR="000330E1">
              <w:rPr>
                <w:rFonts w:ascii="Times New Roman" w:hAnsi="Times New Roman" w:cs="Times New Roman"/>
                <w:sz w:val="24"/>
              </w:rPr>
              <w:t xml:space="preserve">орым присвоены отдельные коды). </w:t>
            </w:r>
            <w:r w:rsidRPr="0051367D">
              <w:rPr>
                <w:rFonts w:ascii="Times New Roman" w:hAnsi="Times New Roman" w:cs="Times New Roman"/>
                <w:sz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  <w:r w:rsidR="00E574B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742CA" w:rsidRPr="00B85685" w:rsidTr="00B8623A">
        <w:trPr>
          <w:gridAfter w:val="1"/>
          <w:wAfter w:w="7" w:type="dxa"/>
          <w:trHeight w:val="196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007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6742CA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>Возврат остатков субвенции для осуществления отдельных государственных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</w:t>
            </w:r>
            <w:r w:rsidR="0051165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1165C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008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51367D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общего образования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="0051165C">
              <w:rPr>
                <w:rFonts w:ascii="Times New Roman" w:hAnsi="Times New Roman" w:cs="Times New Roman"/>
                <w:sz w:val="24"/>
              </w:rPr>
              <w:t xml:space="preserve">. Субвенции для осуществления </w:t>
            </w:r>
            <w:r w:rsidRPr="0051367D">
              <w:rPr>
                <w:rFonts w:ascii="Times New Roman" w:hAnsi="Times New Roman" w:cs="Times New Roman"/>
                <w:sz w:val="24"/>
              </w:rPr>
              <w:t>государственных полномочий Камчатского края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Камчатском крае, по обеспечению дополнительного образования детей в муниципальных общеобразовательных организациях в Камчатском крае</w:t>
            </w:r>
            <w:r w:rsidR="0051165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1165C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009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51367D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Сохранение и укрепление здоровья учащихся и воспитанников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="007A03D7">
              <w:rPr>
                <w:rFonts w:ascii="Times New Roman" w:hAnsi="Times New Roman" w:cs="Times New Roman"/>
                <w:sz w:val="24"/>
              </w:rPr>
              <w:t xml:space="preserve">. Субвенции для осуществления </w:t>
            </w:r>
            <w:r w:rsidRPr="0051367D">
              <w:rPr>
                <w:rFonts w:ascii="Times New Roman" w:hAnsi="Times New Roman" w:cs="Times New Roman"/>
                <w:sz w:val="24"/>
              </w:rPr>
              <w:t>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</w:t>
            </w:r>
            <w:r w:rsidR="007A03D7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7A03D7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010</w:t>
            </w:r>
          </w:p>
        </w:tc>
        <w:tc>
          <w:tcPr>
            <w:tcW w:w="8927" w:type="dxa"/>
            <w:gridSpan w:val="2"/>
          </w:tcPr>
          <w:p w:rsidR="006742CA" w:rsidRPr="0051367D" w:rsidRDefault="0051367D" w:rsidP="0051367D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кадрового потенциала системы дошкольного, общего и дополнительного образования детей, в том числе проведение конкурсов профессионального мастерства педагогических работников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>. Субвенции для осуществления государственных полномочий Камчатского края по выплате вознаграждения за выполнение функций классного руководителя педагогическим работникам муниципальных образовательных организаций в Камчатском крае</w:t>
            </w:r>
            <w:r w:rsidR="0005373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5373C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011</w:t>
            </w:r>
          </w:p>
        </w:tc>
        <w:tc>
          <w:tcPr>
            <w:tcW w:w="8927" w:type="dxa"/>
            <w:gridSpan w:val="2"/>
          </w:tcPr>
          <w:p w:rsidR="006742CA" w:rsidRPr="00B85685" w:rsidRDefault="0051367D" w:rsidP="0051367D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дошкольного образования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Субвенции для осуществления  государственных полномочий Камчатского края по обеспечению государственных гарантий реализации прав на получение общедоступного и бесплатного </w:t>
            </w:r>
            <w:r w:rsidRPr="0051367D">
              <w:rPr>
                <w:rFonts w:ascii="Times New Roman" w:hAnsi="Times New Roman" w:cs="Times New Roman"/>
                <w:sz w:val="24"/>
              </w:rPr>
              <w:lastRenderedPageBreak/>
              <w:t>дошкольного образования в муниципальных дошкольных образовательных организациях и муниципальных общеобразовательных организациях в Камчатском крае</w:t>
            </w:r>
            <w:r w:rsidR="00FC0D5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FC0D59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220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lastRenderedPageBreak/>
              <w:t>012</w:t>
            </w:r>
          </w:p>
        </w:tc>
        <w:tc>
          <w:tcPr>
            <w:tcW w:w="8927" w:type="dxa"/>
            <w:gridSpan w:val="2"/>
          </w:tcPr>
          <w:p w:rsidR="006742CA" w:rsidRPr="0051367D" w:rsidRDefault="0051367D" w:rsidP="0051367D">
            <w:pPr>
              <w:rPr>
                <w:rFonts w:ascii="Times New Roman" w:hAnsi="Times New Roman" w:cs="Times New Roman"/>
                <w:sz w:val="24"/>
              </w:rPr>
            </w:pPr>
            <w:r w:rsidRPr="0051367D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Физическая культура, спорт, молодежная политика, отдых и оздоровление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Развитие массовой физической культуры и спорта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1367D">
              <w:rPr>
                <w:rFonts w:ascii="Times New Roman" w:hAnsi="Times New Roman" w:cs="Times New Roman"/>
                <w:sz w:val="24"/>
              </w:rPr>
              <w:t>Совершенствование материально-технической базы для занятий физической культурой и массовым спортом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1367D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</w:t>
            </w:r>
            <w:r>
              <w:rPr>
                <w:rFonts w:ascii="Times New Roman" w:hAnsi="Times New Roman" w:cs="Times New Roman"/>
                <w:sz w:val="24"/>
              </w:rPr>
              <w:t>орым присвоены отдельные коды).</w:t>
            </w:r>
            <w:r w:rsidRPr="0051367D">
              <w:rPr>
                <w:rFonts w:ascii="Times New Roman" w:hAnsi="Times New Roman" w:cs="Times New Roman"/>
                <w:sz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  <w:r w:rsidR="00C06A4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013</w:t>
            </w:r>
          </w:p>
        </w:tc>
        <w:tc>
          <w:tcPr>
            <w:tcW w:w="8927" w:type="dxa"/>
            <w:gridSpan w:val="2"/>
          </w:tcPr>
          <w:p w:rsidR="006742CA" w:rsidRPr="00C63DEC" w:rsidRDefault="00081ACB" w:rsidP="00081ACB">
            <w:pPr>
              <w:rPr>
                <w:rFonts w:ascii="Times New Roman" w:hAnsi="Times New Roman" w:cs="Times New Roman"/>
                <w:sz w:val="24"/>
              </w:rPr>
            </w:pPr>
            <w:r w:rsidRPr="00C63DEC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«</w:t>
            </w:r>
            <w:r w:rsidRPr="00C63DEC">
              <w:rPr>
                <w:rFonts w:ascii="Times New Roman" w:hAnsi="Times New Roman" w:cs="Times New Roman"/>
                <w:sz w:val="24"/>
              </w:rPr>
              <w:t>Социальная поддержка граждан в Камчатском крае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»</w:t>
            </w:r>
            <w:r w:rsidRPr="00C63DEC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«</w:t>
            </w:r>
            <w:r w:rsidRPr="00C63DEC">
              <w:rPr>
                <w:rFonts w:ascii="Times New Roman" w:hAnsi="Times New Roman" w:cs="Times New Roman"/>
                <w:sz w:val="24"/>
              </w:rPr>
              <w:t>Обеспечение реализации Программы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»</w:t>
            </w:r>
            <w:r w:rsidRPr="00C63DEC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«</w:t>
            </w:r>
            <w:r w:rsidRPr="00C63DEC">
              <w:rPr>
                <w:rFonts w:ascii="Times New Roman" w:hAnsi="Times New Roman" w:cs="Times New Roman"/>
                <w:sz w:val="24"/>
              </w:rPr>
              <w:t>Финансовое обеспечение организации и осуществления деятельности по опеке и попечительству в отношении совершеннолетних граждан</w:t>
            </w:r>
            <w:r w:rsidR="00D8461F" w:rsidRPr="00C63DEC">
              <w:rPr>
                <w:rFonts w:ascii="Times New Roman" w:hAnsi="Times New Roman" w:cs="Times New Roman"/>
                <w:sz w:val="24"/>
              </w:rPr>
              <w:t>»</w:t>
            </w:r>
            <w:r w:rsidRPr="00C63DEC">
              <w:rPr>
                <w:rFonts w:ascii="Times New Roman" w:hAnsi="Times New Roman" w:cs="Times New Roman"/>
                <w:sz w:val="24"/>
              </w:rPr>
              <w:t>. Субвенции для осуществления государственных полномочий по опеке и попечительству в Камчатском крае в части расходов на содержание специалистов, осуществляющих деятельность по опеке и попечительству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014</w:t>
            </w:r>
          </w:p>
        </w:tc>
        <w:tc>
          <w:tcPr>
            <w:tcW w:w="8927" w:type="dxa"/>
            <w:gridSpan w:val="2"/>
          </w:tcPr>
          <w:p w:rsidR="006742CA" w:rsidRPr="00B85685" w:rsidRDefault="00081ACB" w:rsidP="00081ACB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Развитие внутреннего и въездного туризма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Создание и развитие туристской инфраструктуры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Развитие инфраструктуры туристских ресурсов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Инвестиционн</w:t>
            </w:r>
            <w:r>
              <w:rPr>
                <w:rFonts w:ascii="Times New Roman" w:hAnsi="Times New Roman" w:cs="Times New Roman"/>
                <w:sz w:val="24"/>
              </w:rPr>
              <w:t xml:space="preserve">ой программы Камчатского края. </w:t>
            </w:r>
            <w:r w:rsidRPr="00081ACB">
              <w:rPr>
                <w:rFonts w:ascii="Times New Roman" w:hAnsi="Times New Roman" w:cs="Times New Roman"/>
                <w:sz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  <w:r w:rsidR="00450E5F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015</w:t>
            </w:r>
          </w:p>
        </w:tc>
        <w:tc>
          <w:tcPr>
            <w:tcW w:w="8927" w:type="dxa"/>
            <w:gridSpan w:val="2"/>
          </w:tcPr>
          <w:p w:rsidR="006742CA" w:rsidRPr="00B85685" w:rsidRDefault="00081ACB" w:rsidP="00F9309E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Развитие общего образования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>. Субвенции для осуществления государственных полномочий Камчатского края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 Камчатском крае</w:t>
            </w:r>
            <w:r w:rsidR="00450E5F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450E5F" w:rsidRPr="00F503CE">
              <w:rPr>
                <w:rFonts w:ascii="Times New Roman" w:hAnsi="Times New Roman" w:cs="Times New Roman"/>
                <w:sz w:val="24"/>
              </w:rPr>
              <w:t>Субвенции.</w:t>
            </w:r>
          </w:p>
        </w:tc>
      </w:tr>
      <w:tr w:rsidR="006742CA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016</w:t>
            </w:r>
          </w:p>
        </w:tc>
        <w:tc>
          <w:tcPr>
            <w:tcW w:w="8927" w:type="dxa"/>
            <w:gridSpan w:val="2"/>
          </w:tcPr>
          <w:p w:rsidR="006742CA" w:rsidRPr="00B85685" w:rsidRDefault="00081ACB" w:rsidP="006742CA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Социальная поддержка граждан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Обеспечение реализации Программы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Финансовое обеспечение организации и осуществления деятельности по опеке и попечительству в отношении несовершеннолетних граждан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Субвенции для осуществления  государственных полномочий по опеке и попечительству в Камчатском крае в части социальной поддержки детей-сирот и детей, оставшихся без попечения родителей, переданных под опеку или попечительство (за исключением детей-сирот и детей, оставшихся без попечения родителей, переданных под опеку или попечительство, обучающихся в федеральных образовательных организациях), на предоставление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организациях и ранее находившихся под попечительством, попечителям которых выплачивались денежные средства на их содержание, на выплату ежемесячного </w:t>
            </w:r>
            <w:r w:rsidRPr="00081ACB">
              <w:rPr>
                <w:rFonts w:ascii="Times New Roman" w:hAnsi="Times New Roman" w:cs="Times New Roman"/>
                <w:sz w:val="24"/>
              </w:rPr>
              <w:lastRenderedPageBreak/>
              <w:t>вознаграждения приемным родителям, на организацию подготовки лиц, желающих принять на воспитание в свою семью ребенка, оставшегося без попечения родителей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lastRenderedPageBreak/>
              <w:t>017</w:t>
            </w:r>
          </w:p>
        </w:tc>
        <w:tc>
          <w:tcPr>
            <w:tcW w:w="8927" w:type="dxa"/>
            <w:gridSpan w:val="2"/>
          </w:tcPr>
          <w:p w:rsidR="006742CA" w:rsidRPr="00081ACB" w:rsidRDefault="00081ACB" w:rsidP="00081ACB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Энергосбережение и повышение энергетической эффективности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Обеспечение выполнения органами местного самоуправления муниципальных образований в Камчатском крае государственных полномочий по предоставлению гражданам субсидий на оплату жилого помещения и коммунальных услуг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>. Субвенции на осуществление государственных полномочий Камчатского края по вопросам предоставления гражданам субсидий на оплату жилого помещения и коммунальных услуг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018</w:t>
            </w:r>
          </w:p>
        </w:tc>
        <w:tc>
          <w:tcPr>
            <w:tcW w:w="8927" w:type="dxa"/>
            <w:gridSpan w:val="2"/>
          </w:tcPr>
          <w:p w:rsidR="006742CA" w:rsidRPr="00B85685" w:rsidRDefault="00081ACB" w:rsidP="006742CA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 и услугами по благоустройству территорий на 2014-2018 годы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Энергосбережение и повышение энергетической эффективности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Проведение мероприятий, направленных на ремонт ветхих и аварийных сетей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основных мероприятий соответствующей подпрограммы соответствующей государственной программы Камчатского края (за исключением инвестиционных мероприятий и субсидий, которым присвоены отдельные коды)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019</w:t>
            </w:r>
          </w:p>
        </w:tc>
        <w:tc>
          <w:tcPr>
            <w:tcW w:w="8927" w:type="dxa"/>
            <w:gridSpan w:val="2"/>
          </w:tcPr>
          <w:p w:rsidR="006742CA" w:rsidRPr="00081ACB" w:rsidRDefault="00081ACB" w:rsidP="00081ACB">
            <w:pPr>
              <w:rPr>
                <w:rFonts w:ascii="Times New Roman" w:hAnsi="Times New Roman" w:cs="Times New Roman"/>
                <w:sz w:val="24"/>
              </w:rPr>
            </w:pPr>
            <w:r w:rsidRPr="00081ACB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Обеспечение доступным и комфортным жильем жителей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Переселение граждан из аварийных жилых домов и непригодных для проживания жилых помещений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081ACB">
              <w:rPr>
                <w:rFonts w:ascii="Times New Roman" w:hAnsi="Times New Roman" w:cs="Times New Roman"/>
                <w:sz w:val="24"/>
              </w:rPr>
              <w:t>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081ACB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Инвестиционной программы Камчатского края.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81ACB">
              <w:rPr>
                <w:rFonts w:ascii="Times New Roman" w:hAnsi="Times New Roman" w:cs="Times New Roman"/>
                <w:sz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699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020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Чистая вода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Проведение мероприятий, направленных на реконструкцию и строительство систем водоснабжения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Инвестиционн</w:t>
            </w:r>
            <w:r>
              <w:rPr>
                <w:rFonts w:ascii="Times New Roman" w:hAnsi="Times New Roman" w:cs="Times New Roman"/>
                <w:sz w:val="24"/>
              </w:rPr>
              <w:t xml:space="preserve">ой программы Камчатского края. </w:t>
            </w:r>
            <w:r w:rsidRPr="006E624F">
              <w:rPr>
                <w:rFonts w:ascii="Times New Roman" w:hAnsi="Times New Roman" w:cs="Times New Roman"/>
                <w:sz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021</w:t>
            </w:r>
          </w:p>
        </w:tc>
        <w:tc>
          <w:tcPr>
            <w:tcW w:w="8927" w:type="dxa"/>
            <w:gridSpan w:val="2"/>
          </w:tcPr>
          <w:p w:rsidR="006742CA" w:rsidRPr="006E624F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>Возврат остатков по государственной программ</w:t>
            </w:r>
            <w:r>
              <w:rPr>
                <w:rFonts w:ascii="Times New Roman" w:hAnsi="Times New Roman" w:cs="Times New Roman"/>
                <w:sz w:val="24"/>
              </w:rPr>
              <w:t xml:space="preserve">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Развитие дошкольного образования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Субвенции для осуществления  государственных полномочий  Камчатского края по выплате компенсации части платы, взимаемой с родителей (законных представителей) за присмотр и уход за детьми в образовательных организациях в Камчатском крае, реализующих 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126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lastRenderedPageBreak/>
              <w:t>022</w:t>
            </w:r>
          </w:p>
        </w:tc>
        <w:tc>
          <w:tcPr>
            <w:tcW w:w="8927" w:type="dxa"/>
            <w:gridSpan w:val="2"/>
          </w:tcPr>
          <w:p w:rsidR="006742CA" w:rsidRPr="006E624F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Социальная поддержка граждан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Обеспечение реализации Программы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Финансовое обеспечение мероприятий, направленных на организацию социального обслуживания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Субвенции для осуществления отдельных государственных полномочий Камчатского края  по социальному обслуживанию граждан в Камчатском крае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023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Социальное и экономическое развитие территории с особым статусом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Корякский округ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Обеспечение реализации Программы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Обеспечение выполнения органами местного самоуправления муниципальных образований в Камчатском крае государственных полномочий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Субвенции для осуществления государственных полномочий Камчатского края по вопросам создания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</w:tr>
      <w:tr w:rsidR="006742CA" w:rsidRPr="00B85685" w:rsidTr="00B8623A">
        <w:trPr>
          <w:gridAfter w:val="1"/>
          <w:wAfter w:w="7" w:type="dxa"/>
          <w:trHeight w:val="556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024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742CA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Реализация государственной национальной политики и укрепление гражданского единства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Устойчивое развитие коренных малочисленных народов Севера, Сибири и Дальнего Востока, проживающих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Укрепление материально-технической базы традиционных отраслей хозяйствования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коды).,Субсидии,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025</w:t>
            </w:r>
          </w:p>
        </w:tc>
        <w:tc>
          <w:tcPr>
            <w:tcW w:w="8927" w:type="dxa"/>
            <w:gridSpan w:val="2"/>
          </w:tcPr>
          <w:p w:rsidR="006742CA" w:rsidRPr="006E624F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Энергосбережение и повышение энергетической эффективности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Предоставление межбюджетных трансфертов местным бюджетам на решение вопросов местного значения в жилищно-коммунальной сфере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Дотации на поддержку мер по обеспечению сбалансированности бюджетов.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31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026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742CA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>Возврат остатков по осуществлению первичного воинского учета на территориях, где отсутствуют военные комиссариаты</w:t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027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Обеспечение доступным и комфортным жильем жителей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Стимулирование развития жилищного строительства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6E624F">
              <w:rPr>
                <w:rFonts w:ascii="Times New Roman" w:hAnsi="Times New Roman" w:cs="Times New Roman"/>
                <w:sz w:val="24"/>
              </w:rPr>
              <w:t>Строительство инженерной инфраструктуры до границ земельных участков, предоставленных для строительства жилья экономического класса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6E624F">
              <w:rPr>
                <w:rFonts w:ascii="Times New Roman" w:hAnsi="Times New Roman" w:cs="Times New Roman"/>
                <w:sz w:val="24"/>
              </w:rPr>
              <w:t>. Субсидии местным бюджетам на реализа</w:t>
            </w:r>
            <w:r>
              <w:rPr>
                <w:rFonts w:ascii="Times New Roman" w:hAnsi="Times New Roman" w:cs="Times New Roman"/>
                <w:sz w:val="24"/>
              </w:rPr>
              <w:t xml:space="preserve">цию мероприятий Инвестиционной </w:t>
            </w:r>
            <w:r w:rsidRPr="006E624F">
              <w:rPr>
                <w:rFonts w:ascii="Times New Roman" w:hAnsi="Times New Roman" w:cs="Times New Roman"/>
                <w:sz w:val="24"/>
              </w:rPr>
              <w:t>программы Камчатского края.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624F">
              <w:rPr>
                <w:rFonts w:ascii="Times New Roman" w:hAnsi="Times New Roman" w:cs="Times New Roman"/>
                <w:sz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63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028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742CA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>Возврат остатков субсидии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6742CA" w:rsidRPr="00B85685" w:rsidTr="00B8623A">
        <w:trPr>
          <w:gridAfter w:val="1"/>
          <w:wAfter w:w="7" w:type="dxa"/>
          <w:trHeight w:val="63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029</w:t>
            </w:r>
          </w:p>
        </w:tc>
        <w:tc>
          <w:tcPr>
            <w:tcW w:w="8927" w:type="dxa"/>
            <w:gridSpan w:val="2"/>
          </w:tcPr>
          <w:p w:rsidR="006742CA" w:rsidRPr="00B85685" w:rsidRDefault="006E624F" w:rsidP="006E624F">
            <w:pPr>
              <w:rPr>
                <w:rFonts w:ascii="Times New Roman" w:hAnsi="Times New Roman" w:cs="Times New Roman"/>
                <w:sz w:val="24"/>
              </w:rPr>
            </w:pPr>
            <w:r w:rsidRPr="006E624F">
              <w:rPr>
                <w:rFonts w:ascii="Times New Roman" w:hAnsi="Times New Roman" w:cs="Times New Roman"/>
                <w:sz w:val="24"/>
              </w:rPr>
              <w:t>Возврат остатка субвенции на осуществление  государственных полномочий Камчатского края по организации проведения мероприятий по отлову и содержанию безнадзорных животных в Камчатском крае</w:t>
            </w:r>
          </w:p>
        </w:tc>
      </w:tr>
      <w:tr w:rsidR="006742CA" w:rsidRPr="00B85685" w:rsidTr="00B8623A">
        <w:trPr>
          <w:gridAfter w:val="1"/>
          <w:wAfter w:w="7" w:type="dxa"/>
          <w:trHeight w:val="189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lastRenderedPageBreak/>
              <w:t>030</w:t>
            </w:r>
          </w:p>
        </w:tc>
        <w:tc>
          <w:tcPr>
            <w:tcW w:w="8927" w:type="dxa"/>
            <w:gridSpan w:val="2"/>
          </w:tcPr>
          <w:p w:rsidR="006742CA" w:rsidRPr="005D53A2" w:rsidRDefault="005D53A2" w:rsidP="005D53A2">
            <w:pPr>
              <w:rPr>
                <w:rFonts w:ascii="Times New Roman" w:hAnsi="Times New Roman" w:cs="Times New Roman"/>
                <w:sz w:val="24"/>
              </w:rPr>
            </w:pPr>
            <w:r w:rsidRPr="005D53A2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Развитие экономики и внешнеэкономической деятельности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Развитие субъектов малого и среднего предпринимательства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Оказание мер государственной поддержки субъектам малого и среднего предпринимательства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</w:t>
            </w:r>
            <w:r>
              <w:rPr>
                <w:rFonts w:ascii="Times New Roman" w:hAnsi="Times New Roman" w:cs="Times New Roman"/>
                <w:sz w:val="24"/>
              </w:rPr>
              <w:t xml:space="preserve">орым присвоены отдельные коды). </w:t>
            </w:r>
            <w:r w:rsidRPr="005D53A2">
              <w:rPr>
                <w:rFonts w:ascii="Times New Roman" w:hAnsi="Times New Roman" w:cs="Times New Roman"/>
                <w:sz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126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031</w:t>
            </w:r>
          </w:p>
        </w:tc>
        <w:tc>
          <w:tcPr>
            <w:tcW w:w="8927" w:type="dxa"/>
            <w:gridSpan w:val="2"/>
          </w:tcPr>
          <w:p w:rsidR="006742CA" w:rsidRPr="00B85685" w:rsidRDefault="005D53A2" w:rsidP="005D53A2">
            <w:pPr>
              <w:rPr>
                <w:rFonts w:ascii="Times New Roman" w:hAnsi="Times New Roman" w:cs="Times New Roman"/>
                <w:sz w:val="24"/>
              </w:rPr>
            </w:pPr>
            <w:r w:rsidRPr="005D53A2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Развитие общего образования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>.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6742CA" w:rsidRPr="00B85685" w:rsidTr="00B8623A">
        <w:trPr>
          <w:gridAfter w:val="1"/>
          <w:wAfter w:w="7" w:type="dxa"/>
          <w:trHeight w:val="949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032</w:t>
            </w:r>
          </w:p>
        </w:tc>
        <w:tc>
          <w:tcPr>
            <w:tcW w:w="8927" w:type="dxa"/>
            <w:gridSpan w:val="2"/>
          </w:tcPr>
          <w:p w:rsidR="006742CA" w:rsidRPr="005D53A2" w:rsidRDefault="005D53A2" w:rsidP="005D53A2">
            <w:pPr>
              <w:tabs>
                <w:tab w:val="left" w:pos="7890"/>
              </w:tabs>
              <w:rPr>
                <w:rFonts w:ascii="Times New Roman" w:hAnsi="Times New Roman" w:cs="Times New Roman"/>
                <w:sz w:val="24"/>
              </w:rPr>
            </w:pPr>
            <w:r w:rsidRPr="005D53A2">
              <w:rPr>
                <w:rFonts w:ascii="Times New Roman" w:hAnsi="Times New Roman" w:cs="Times New Roman"/>
                <w:sz w:val="24"/>
              </w:rPr>
              <w:t>Возврат остатков субвенции на выполнение государственных полномочий Камчатского края по образованию и организации деятельности комиссий по делам несовершеннолетних и защите их прав</w:t>
            </w:r>
          </w:p>
        </w:tc>
      </w:tr>
      <w:tr w:rsidR="006742CA" w:rsidRPr="00B85685" w:rsidTr="00B8623A">
        <w:trPr>
          <w:gridAfter w:val="1"/>
          <w:wAfter w:w="7" w:type="dxa"/>
          <w:trHeight w:val="557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033</w:t>
            </w:r>
          </w:p>
        </w:tc>
        <w:tc>
          <w:tcPr>
            <w:tcW w:w="8927" w:type="dxa"/>
            <w:gridSpan w:val="2"/>
          </w:tcPr>
          <w:p w:rsidR="006742CA" w:rsidRPr="00B85685" w:rsidRDefault="005D53A2" w:rsidP="006742CA">
            <w:pPr>
              <w:rPr>
                <w:rFonts w:ascii="Times New Roman" w:hAnsi="Times New Roman" w:cs="Times New Roman"/>
                <w:sz w:val="24"/>
              </w:rPr>
            </w:pPr>
            <w:r w:rsidRPr="005D53A2">
              <w:rPr>
                <w:rFonts w:ascii="Times New Roman" w:hAnsi="Times New Roman" w:cs="Times New Roman"/>
                <w:sz w:val="24"/>
              </w:rPr>
              <w:t xml:space="preserve">Возврат остатков прочие межбюджетные трансферты общего характера. Государственная программа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Управление государственными финансами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Создание условий для эффективного и ответственного управления муниципальными финансами, повышения устойчивости местных бюджетов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D53A2">
              <w:rPr>
                <w:rFonts w:ascii="Times New Roman" w:hAnsi="Times New Roman" w:cs="Times New Roman"/>
                <w:sz w:val="24"/>
              </w:rPr>
              <w:t>Содействие в решении вопросов местного значения муниципальных образований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D53A2">
              <w:rPr>
                <w:rFonts w:ascii="Times New Roman" w:hAnsi="Times New Roman" w:cs="Times New Roman"/>
                <w:sz w:val="24"/>
              </w:rPr>
              <w:t xml:space="preserve">. Иные межбюджетные трансферты на возмещение произведенных расходов по организации работы пунктов временного размещения, размещению и питанию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Камчатского края в </w:t>
            </w:r>
            <w:bookmarkStart w:id="3" w:name="_GoBack"/>
            <w:bookmarkEnd w:id="3"/>
            <w:r w:rsidRPr="007E6580">
              <w:rPr>
                <w:rFonts w:ascii="Times New Roman" w:hAnsi="Times New Roman" w:cs="Times New Roman"/>
                <w:sz w:val="24"/>
              </w:rPr>
              <w:t>экстренном массовом порядке и находящихся в пунктах временного размещения. Иные межбюджетные трансферты</w:t>
            </w:r>
          </w:p>
        </w:tc>
      </w:tr>
      <w:tr w:rsidR="006742CA" w:rsidRPr="00B85685" w:rsidTr="00B8623A">
        <w:trPr>
          <w:gridAfter w:val="1"/>
          <w:wAfter w:w="7" w:type="dxa"/>
          <w:trHeight w:val="63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034</w:t>
            </w:r>
          </w:p>
        </w:tc>
        <w:tc>
          <w:tcPr>
            <w:tcW w:w="8927" w:type="dxa"/>
            <w:gridSpan w:val="2"/>
          </w:tcPr>
          <w:p w:rsidR="006742CA" w:rsidRPr="00B85685" w:rsidRDefault="005221A3" w:rsidP="005221A3">
            <w:pPr>
              <w:tabs>
                <w:tab w:val="left" w:pos="3705"/>
              </w:tabs>
              <w:rPr>
                <w:rFonts w:ascii="Times New Roman" w:hAnsi="Times New Roman" w:cs="Times New Roman"/>
                <w:sz w:val="24"/>
              </w:rPr>
            </w:pPr>
            <w:r w:rsidRPr="005221A3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Обеспечение доступным и комфортным жильем жителей Камчатского края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Стимулирование развития жилищного строительства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Строительство линейных,</w:t>
            </w:r>
            <w:r>
              <w:rPr>
                <w:rFonts w:ascii="Times New Roman" w:hAnsi="Times New Roman" w:cs="Times New Roman"/>
                <w:sz w:val="24"/>
              </w:rPr>
              <w:t xml:space="preserve"> коммунальных и энергетических 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объектов </w:t>
            </w:r>
            <w:r>
              <w:rPr>
                <w:rFonts w:ascii="Times New Roman" w:hAnsi="Times New Roman" w:cs="Times New Roman"/>
                <w:sz w:val="24"/>
              </w:rPr>
              <w:t>в границах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 городских округов и поселений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Инвестиционной  программы Камчатского края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6742CA" w:rsidRPr="00B85685" w:rsidTr="00B8623A">
        <w:trPr>
          <w:gridAfter w:val="1"/>
          <w:wAfter w:w="7" w:type="dxa"/>
          <w:trHeight w:val="1575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035</w:t>
            </w:r>
          </w:p>
        </w:tc>
        <w:tc>
          <w:tcPr>
            <w:tcW w:w="8927" w:type="dxa"/>
            <w:gridSpan w:val="2"/>
          </w:tcPr>
          <w:p w:rsidR="006742CA" w:rsidRPr="00B85685" w:rsidRDefault="005221A3" w:rsidP="005221A3">
            <w:pPr>
              <w:rPr>
                <w:rFonts w:ascii="Times New Roman" w:hAnsi="Times New Roman" w:cs="Times New Roman"/>
                <w:sz w:val="24"/>
              </w:rPr>
            </w:pPr>
            <w:r w:rsidRPr="005221A3">
              <w:rPr>
                <w:rFonts w:ascii="Times New Roman" w:hAnsi="Times New Roman" w:cs="Times New Roman"/>
                <w:sz w:val="24"/>
              </w:rPr>
              <w:t>Возврат остатков по государствен</w:t>
            </w:r>
            <w:r>
              <w:rPr>
                <w:rFonts w:ascii="Times New Roman" w:hAnsi="Times New Roman" w:cs="Times New Roman"/>
                <w:sz w:val="24"/>
              </w:rPr>
              <w:t xml:space="preserve">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 xml:space="preserve">. Региональный проект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5221A3">
              <w:rPr>
                <w:rFonts w:ascii="Times New Roman" w:hAnsi="Times New Roman" w:cs="Times New Roman"/>
                <w:sz w:val="24"/>
              </w:rPr>
              <w:t>Содействие занятости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5221A3">
              <w:rPr>
                <w:rFonts w:ascii="Times New Roman" w:hAnsi="Times New Roman" w:cs="Times New Roman"/>
                <w:sz w:val="24"/>
              </w:rPr>
              <w:t>.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221A3">
              <w:rPr>
                <w:rFonts w:ascii="Times New Roman" w:hAnsi="Times New Roman" w:cs="Times New Roman"/>
                <w:sz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036</w:t>
            </w:r>
          </w:p>
        </w:tc>
        <w:tc>
          <w:tcPr>
            <w:tcW w:w="8927" w:type="dxa"/>
            <w:gridSpan w:val="2"/>
          </w:tcPr>
          <w:p w:rsidR="006742CA" w:rsidRPr="00B85685" w:rsidRDefault="0029027E" w:rsidP="0029027E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Формирование современной городской среды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Благоустройство территорий муниципальных образований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29027E">
              <w:rPr>
                <w:rFonts w:ascii="Times New Roman" w:hAnsi="Times New Roman" w:cs="Times New Roman"/>
                <w:sz w:val="24"/>
              </w:rPr>
              <w:lastRenderedPageBreak/>
              <w:t xml:space="preserve">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Проведение мероприятий, направленных на благоустройство территорий объектов, расположенных в населенных пунктах Камчатского края, в том числе территорий зданий, строений, сооружений, прилегающих территорий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коды).,Субсидии,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29027E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</w:tcPr>
          <w:p w:rsidR="0029027E" w:rsidRPr="00B85685" w:rsidRDefault="0029027E" w:rsidP="006742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037</w:t>
            </w:r>
          </w:p>
        </w:tc>
        <w:tc>
          <w:tcPr>
            <w:tcW w:w="8927" w:type="dxa"/>
            <w:gridSpan w:val="2"/>
          </w:tcPr>
          <w:p w:rsidR="0029027E" w:rsidRPr="0029027E" w:rsidRDefault="0029027E" w:rsidP="0029027E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государственная программа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Реализация государственной национальной политики и укрепление гражданского единства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Устойчивое развитие коренных малочисленных народов Севера, Сибири и Дальнего Востока, проживающих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Укрепление материально-технической базы традиционных отраслей хозяйствования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коды).,Субсидии,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</w:tr>
      <w:tr w:rsidR="0029027E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</w:tcPr>
          <w:p w:rsidR="0029027E" w:rsidRPr="00B85685" w:rsidRDefault="0029027E" w:rsidP="006742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038</w:t>
            </w:r>
          </w:p>
        </w:tc>
        <w:tc>
          <w:tcPr>
            <w:tcW w:w="8927" w:type="dxa"/>
            <w:gridSpan w:val="2"/>
          </w:tcPr>
          <w:p w:rsidR="0029027E" w:rsidRPr="0029027E" w:rsidRDefault="0029027E" w:rsidP="0029027E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>Возврат остатков по государствен</w:t>
            </w:r>
            <w:r>
              <w:rPr>
                <w:rFonts w:ascii="Times New Roman" w:hAnsi="Times New Roman" w:cs="Times New Roman"/>
                <w:sz w:val="24"/>
              </w:rPr>
              <w:t xml:space="preserve">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Сохранение и укрепление здоровья учащихся и воспитанников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>. Субвенции для осуществления государственных полномочий Камчатского края по предоставлению мер социальной поддержки отдельным категориям граждан в период получения ими образования в муниципальных общеобразовательных организациях в Камчатском крае.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E6580">
              <w:rPr>
                <w:rFonts w:ascii="Times New Roman" w:hAnsi="Times New Roman" w:cs="Times New Roman"/>
                <w:sz w:val="24"/>
              </w:rPr>
              <w:t>Субвенции</w:t>
            </w:r>
          </w:p>
        </w:tc>
      </w:tr>
      <w:tr w:rsidR="0029027E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</w:tcPr>
          <w:p w:rsidR="0029027E" w:rsidRPr="00B85685" w:rsidRDefault="0029027E" w:rsidP="006742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039</w:t>
            </w:r>
          </w:p>
        </w:tc>
        <w:tc>
          <w:tcPr>
            <w:tcW w:w="8927" w:type="dxa"/>
            <w:gridSpan w:val="2"/>
          </w:tcPr>
          <w:p w:rsidR="0029027E" w:rsidRPr="0029027E" w:rsidRDefault="0029027E" w:rsidP="0029027E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>Возврат остатков субсидии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29027E" w:rsidRPr="00B85685" w:rsidTr="00B8623A">
        <w:trPr>
          <w:gridAfter w:val="1"/>
          <w:wAfter w:w="7" w:type="dxa"/>
          <w:trHeight w:val="698"/>
        </w:trPr>
        <w:tc>
          <w:tcPr>
            <w:tcW w:w="700" w:type="dxa"/>
            <w:noWrap/>
          </w:tcPr>
          <w:p w:rsidR="0029027E" w:rsidRPr="00B85685" w:rsidRDefault="0029027E" w:rsidP="006742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040</w:t>
            </w:r>
          </w:p>
        </w:tc>
        <w:tc>
          <w:tcPr>
            <w:tcW w:w="8927" w:type="dxa"/>
            <w:gridSpan w:val="2"/>
          </w:tcPr>
          <w:p w:rsidR="0029027E" w:rsidRPr="0029027E" w:rsidRDefault="0029027E" w:rsidP="0029027E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 xml:space="preserve">Возврат остатков по государственной программе Камчатского края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Развитие образования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Подпрограмма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Развитие дошкольного, общего образования и дополнительного образования детей в Камчатском крае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 xml:space="preserve">. Основное мероприятие </w:t>
            </w:r>
            <w:r w:rsidR="00D8461F">
              <w:rPr>
                <w:rFonts w:ascii="Times New Roman" w:hAnsi="Times New Roman" w:cs="Times New Roman"/>
                <w:sz w:val="24"/>
              </w:rPr>
              <w:t>«</w:t>
            </w:r>
            <w:r w:rsidRPr="0029027E">
              <w:rPr>
                <w:rFonts w:ascii="Times New Roman" w:hAnsi="Times New Roman" w:cs="Times New Roman"/>
                <w:sz w:val="24"/>
              </w:rPr>
              <w:t>Сохранение и укрепление здоровья учащихся и воспитанников</w:t>
            </w:r>
            <w:r w:rsidR="00D8461F">
              <w:rPr>
                <w:rFonts w:ascii="Times New Roman" w:hAnsi="Times New Roman" w:cs="Times New Roman"/>
                <w:sz w:val="24"/>
              </w:rPr>
              <w:t>»</w:t>
            </w:r>
            <w:r w:rsidRPr="0029027E">
              <w:rPr>
                <w:rFonts w:ascii="Times New Roman" w:hAnsi="Times New Roman" w:cs="Times New Roman"/>
                <w:sz w:val="24"/>
              </w:rPr>
              <w:t>.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мероприятий Инвестиционной программы Камчатского края и субсидий, которым присвоены отдельные коды).,Субсидии,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</w:tr>
      <w:tr w:rsidR="006742CA" w:rsidRPr="00B85685" w:rsidTr="00B8623A">
        <w:trPr>
          <w:gridAfter w:val="1"/>
          <w:wAfter w:w="7" w:type="dxa"/>
          <w:trHeight w:val="630"/>
        </w:trPr>
        <w:tc>
          <w:tcPr>
            <w:tcW w:w="700" w:type="dxa"/>
            <w:noWrap/>
            <w:hideMark/>
          </w:tcPr>
          <w:p w:rsidR="006742CA" w:rsidRPr="00B85685" w:rsidRDefault="006742CA" w:rsidP="006742CA">
            <w:pPr>
              <w:rPr>
                <w:rFonts w:ascii="Times New Roman" w:hAnsi="Times New Roman" w:cs="Times New Roman"/>
                <w:sz w:val="24"/>
              </w:rPr>
            </w:pPr>
            <w:r w:rsidRPr="00B85685">
              <w:rPr>
                <w:rFonts w:ascii="Times New Roman" w:hAnsi="Times New Roman" w:cs="Times New Roman"/>
                <w:sz w:val="24"/>
              </w:rPr>
              <w:t>219</w:t>
            </w:r>
          </w:p>
        </w:tc>
        <w:tc>
          <w:tcPr>
            <w:tcW w:w="8927" w:type="dxa"/>
            <w:gridSpan w:val="2"/>
          </w:tcPr>
          <w:p w:rsidR="006742CA" w:rsidRPr="00B85685" w:rsidRDefault="0029027E" w:rsidP="006742CA">
            <w:pPr>
              <w:rPr>
                <w:rFonts w:ascii="Times New Roman" w:hAnsi="Times New Roman" w:cs="Times New Roman"/>
                <w:sz w:val="24"/>
              </w:rPr>
            </w:pPr>
            <w:r w:rsidRPr="0029027E">
              <w:rPr>
                <w:rFonts w:ascii="Times New Roman" w:hAnsi="Times New Roman" w:cs="Times New Roman"/>
                <w:sz w:val="24"/>
              </w:rPr>
              <w:t>Возврат из федерального бюджета остатков субсидий, субвенций и иных межбюджетных трансфертов прошлых лет, потребность в которых обоснована</w:t>
            </w:r>
          </w:p>
        </w:tc>
      </w:tr>
      <w:tr w:rsidR="00B8623A" w:rsidRPr="002D76CE" w:rsidTr="00B86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4957" w:type="dxa"/>
        </w:trPr>
        <w:tc>
          <w:tcPr>
            <w:tcW w:w="4677" w:type="dxa"/>
            <w:gridSpan w:val="2"/>
          </w:tcPr>
          <w:p w:rsidR="00B8623A" w:rsidRDefault="0027566F" w:rsidP="00CD5D8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br w:type="page"/>
            </w:r>
            <w:r w:rsidR="00B8623A">
              <w:rPr>
                <w:rFonts w:ascii="Times New Roman" w:hAnsi="Times New Roman" w:cs="Times New Roman"/>
                <w:sz w:val="28"/>
              </w:rPr>
              <w:br w:type="page"/>
            </w: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  <w:p w:rsidR="00B8623A" w:rsidRPr="002D76CE" w:rsidRDefault="00B8623A" w:rsidP="00B8623A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 к приказу                                </w:t>
            </w:r>
          </w:p>
        </w:tc>
      </w:tr>
      <w:tr w:rsidR="00B8623A" w:rsidRPr="002D76CE" w:rsidTr="00B86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4957" w:type="dxa"/>
        </w:trPr>
        <w:tc>
          <w:tcPr>
            <w:tcW w:w="4677" w:type="dxa"/>
            <w:gridSpan w:val="2"/>
          </w:tcPr>
          <w:p w:rsidR="00B8623A" w:rsidRPr="002D76CE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lastRenderedPageBreak/>
              <w:t>Министерства финансов</w:t>
            </w:r>
          </w:p>
        </w:tc>
      </w:tr>
      <w:tr w:rsidR="00B8623A" w:rsidRPr="002D76CE" w:rsidTr="00B86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4957" w:type="dxa"/>
        </w:trPr>
        <w:tc>
          <w:tcPr>
            <w:tcW w:w="4677" w:type="dxa"/>
            <w:gridSpan w:val="2"/>
          </w:tcPr>
          <w:p w:rsidR="00B8623A" w:rsidRPr="002D76CE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Камчатского края</w:t>
            </w:r>
          </w:p>
        </w:tc>
      </w:tr>
      <w:tr w:rsidR="00B8623A" w:rsidRPr="002D76CE" w:rsidTr="00B86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4957" w:type="dxa"/>
        </w:trPr>
        <w:tc>
          <w:tcPr>
            <w:tcW w:w="4677" w:type="dxa"/>
            <w:gridSpan w:val="2"/>
          </w:tcPr>
          <w:p w:rsidR="00B8623A" w:rsidRDefault="00B8623A" w:rsidP="00CD5D88">
            <w:pPr>
              <w:pStyle w:val="ConsPlusTitle"/>
              <w:widowControl/>
              <w:tabs>
                <w:tab w:val="left" w:pos="3858"/>
                <w:tab w:val="left" w:pos="4279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Pr="000145E4">
              <w:rPr>
                <w:b w:val="0"/>
                <w:sz w:val="28"/>
                <w:szCs w:val="28"/>
              </w:rPr>
              <w:t xml:space="preserve"> 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B8623A" w:rsidRPr="002D76CE" w:rsidRDefault="00B8623A" w:rsidP="00CD5D88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623A" w:rsidRDefault="00B8623A" w:rsidP="00F935CB">
      <w:pPr>
        <w:jc w:val="center"/>
        <w:rPr>
          <w:rFonts w:ascii="Times New Roman" w:hAnsi="Times New Roman" w:cs="Times New Roman"/>
          <w:sz w:val="28"/>
        </w:rPr>
      </w:pPr>
    </w:p>
    <w:p w:rsidR="006742CA" w:rsidRDefault="00F935CB" w:rsidP="00F935CB">
      <w:pPr>
        <w:jc w:val="center"/>
        <w:rPr>
          <w:rFonts w:ascii="Times New Roman" w:hAnsi="Times New Roman" w:cs="Times New Roman"/>
          <w:sz w:val="28"/>
        </w:rPr>
      </w:pPr>
      <w:r w:rsidRPr="00F935CB">
        <w:rPr>
          <w:rFonts w:ascii="Times New Roman" w:hAnsi="Times New Roman" w:cs="Times New Roman"/>
          <w:sz w:val="28"/>
        </w:rPr>
        <w:t>Дополнительный функциональный код</w:t>
      </w:r>
      <w:r w:rsidR="00B735DC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3"/>
        <w:tblW w:w="9744" w:type="dxa"/>
        <w:tblLook w:val="04A0" w:firstRow="1" w:lastRow="0" w:firstColumn="1" w:lastColumn="0" w:noHBand="0" w:noVBand="1"/>
      </w:tblPr>
      <w:tblGrid>
        <w:gridCol w:w="1163"/>
        <w:gridCol w:w="8581"/>
      </w:tblGrid>
      <w:tr w:rsidR="00B735DC" w:rsidRPr="00B735DC" w:rsidTr="00856383">
        <w:trPr>
          <w:trHeight w:val="337"/>
        </w:trPr>
        <w:tc>
          <w:tcPr>
            <w:tcW w:w="1163" w:type="dxa"/>
            <w:noWrap/>
            <w:hideMark/>
          </w:tcPr>
          <w:p w:rsidR="00B735DC" w:rsidRDefault="00B735DC" w:rsidP="00B735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B735DC" w:rsidRPr="00C74C1F" w:rsidRDefault="00B735DC" w:rsidP="00B735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81" w:type="dxa"/>
            <w:hideMark/>
          </w:tcPr>
          <w:p w:rsidR="00B735DC" w:rsidRPr="00C74C1F" w:rsidRDefault="00B735DC" w:rsidP="00B735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4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735D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735DC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Краевые инвестиционные мероприятия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Кадровое обеспечение системы здравоохранения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в собственность Камчатского края для обеспечения служебными жилыми помещениями медицинских работников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Инвестиционные мероприятия в здравоохранении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Камчатской краевой больницы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Быстринская районная больница. Государственное бюджетное учреждение здравоохранения Камчатского края Быстринская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амбулатория. Камчатский край, Усть-Камчатский муниципальный район, п. Козыревск. Государственное бюджетное учреждение здравоохранения Камчатского края  Ключевская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амбулатория. Камчатский край, Елизовский муниципальный район, п. Пионерский. Государственное бюджетное учреждение здравоохранения Камчатского края Елизовская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Пенжинский муниципальный район, с. Аянка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Карагинская районная больница. Государственное бюджетное учреждение здравоохранения Камчатского края  Карагинская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Отделение общей врачебной практики (семейной медицины). Камчатский край, Пенжинский муниципальный район, с. Манилы. Государственное бюджетное учреждение здравоохранения Камчатского края Пенжинская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Отделение общей врачебной практики (семейной медицины). Камчатский край, Олюторский муниципальный район, с. Пахачи. Государственное бюджетное учреждение здравоохранения Камчатского края Олюторская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Отделение общей врачебной практики (семейной медицины). Камчатский край, Карагинский муниципальный район, с. Тымлат. Государственное бюджетное учреждение здравоохранения Камчатского края Карагинская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Соболевская районная больница. Государственное бюджетное учреждение здравоохранения Камчатского края Соболевская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Тигильский муниципальный район, с. Ковран. Государственное бюджетное учреждение здравоохранения Камчатского края Тигильская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Тигильский муниципальный район, с. Хайрюзово. Государственное бюджетное учреждение здравоохранения Камчатского края Тигильская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Елизовская районная больница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1010214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в п. Крутогоровский Соболевского района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Озерновская районная больница. Государственное бюджетное учреждение здравоохранения Камчатского края Озерновская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Пенжинский муниципальный район, с. Слаутное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Олюторский муниципальный район, село Ачайваям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Врачебная амбулатория. Камчатский край, Елизовский муниципальный район, с. Николаевка. Государственное бюджетное учреждение здравоохранения Камчатского края Елизовская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Корпус детской краевой больницы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Никольская районная больница. Государственное бюджетное учреждение здравоохранения Камчатского края Никольская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Отделение общей врачебной практики (семейной медицины). Камчатский край, Тигильский муниципальный район, с. Седанка. Государственное бюджетное учреждение здравоохранения Камчатского края Тигильская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Усть-Большерецкий муниципальный район, с. Запорожье. Государственное бюджетное учреждение здравоохранения Камчатского края Озерновская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Усть-Большерецкий муниципальный район, с. Кавалерское.  Государственное бюджетное учреждение здравоохранения Камчатского края Усть-Большерецкая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Карагинский муниципальный район, с. Карага. Государственное бюджетное учреждение здравоохранения Камчатского края  Карагинская районная больница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Фельдшерский здравпункт. Камчатский край, Усть-Камчатский муниципальный район, с. Крутоберегово. Государственное бюджетное учреждение здравоохранения Камчатского края Усть-Камчатская районная больница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Олюторский муниципальный район, село Апука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Елизовский муниципальный район, п. Новый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1010228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пункт. Камчатский край, Елизовский муниципальный район, п. Березняки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Совершенствование оказания экстренной медицинской помощи, включая эвакуацию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1010400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Профилактика заболеваний и формирование здорового образа жизни. Развитие первичной медико-санитарной помощи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образования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 Развитие  дошкольного, общего образования  и дополнительного образования детей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Детский сад по ул. Вилюйская, 60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модульного спортивного зала в МОКУ Соболевская средняя школа Соболевского муниципального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в с. Кавалерское Усть-Большерецкого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Здание. Учебный корпус МБОУ Средняя школа № 40 по ул. Вольского микрорайона Северо-Восток в г. Петропавловске - 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профессионального образования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Организация отдыха и оздоровления детей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1020301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Завершение строительства ДОЛ им. Ю.А. Гагарина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 Социальная поддержка граждан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системы социального обслуживания населения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дома ночного пребывания на базе КГАПУ СЗ Камчатский комплексный центр по оказанию помощи лицам без определенного места жительства и занятий и социальной реабилитации граждан в  г. Петропавловске-Камчатском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корпуса КГАУ СЗ Елизовский психоневрологический интернат для детей Ягодка 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 нового здания КГАУ СЗ Камчатский центр социальной помощи семье и детям Семья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Старшее поколение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1030201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Дом-интернат для граждан пожилого возраста. По адресу: г. Петропавловск-Камчатский, ул. Пограничная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Обеспечение доступным и комфортным жильем жителей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Стимулирование развития жилищного строительства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внеплощадочных сетей водоснабжения для микрорайона Северный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внеплощадочных сетей водоотведения для микрорайона Северный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внеплощадочных сетей теплоснабжения для микрорайона Северный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улично-дорожной сети для микрорайона Садовый в г. Елизово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улично-дорожной сети в границах улиц В. Кручины - ул. Геофизическая - ул. Спортивная - ул. Жупановская г. Елизово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улично-дорожной сети для микрорайона Солнечный г. Елизово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Жилая застройка на ул. Арсеньева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инженерной инфраструктуры на территории жилого района в Вулканном городском поселении Елизовского района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1040109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в районе ул. Жупановская в г. Елизово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Повышение устойчивости жилых домов, основных объектов и систем жизнеобеспечения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Комплекс многоквартирных домов в жилом районе Приморский города Вилючинска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Адресная программа по переселению граждан из аварийного жилищного фонда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1040301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 в Камчатском крае в соответствии с жилищным законодательством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Переселение граждан из аварийных жилых домов и непригодных для проживания жилых помещений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1040401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аварийных жилых домов и непригодных для проживания жилых помещений в соответствии с жилищным законодательством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1040500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Региональная адресная программа по переселению граждан из аварийного жилищного фонда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1040501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 в соответствии с жилищным законодательством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1040800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Обеспечение жилыми помещениями граждан отдельных категорий в Камчатском крае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1040801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(строительство) жилых помещений в целях обеспечения жилыми помещениями по договорам социального найма отдельных категорий граждан в соответствии с Законом Камчатского края от 31.03.2009 N 253 О порядке предоставления жилых помещений жилищного фонда Камчатского края по договорам социального найма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1040802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(предоставление единовременной денежной выплаты) в целях обеспечения жилыми помещениями отдельных категорий граждан в соответствии с Федеральным законом от 08.12.2010 № 342-ФЗ О внесении изменений в Федеральный закон О статусе военнослужащих и об обеспечении жилыми помещениями некоторых категорий граждан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1040803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(строительство) жилых помещений в целях формирования специализированного жилищного фонда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1040804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Группа смешанной жилой застройки по улице Кутузова в Петропавловск-Камчатском городском округе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Энергосбережение и повышение энергетической эффективности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новой блочно - модульной котельной на жидком топливе (разработка проектной документации)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Регазификационный комплекс СПГ в Камчатском крае в бухте Раковая Авачинской губы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котельной № 20 (ул. Деркачева) с передачей нагрузок котельной № 10 с учетом реконструкции тепловых сетей котельных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Чистая вода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канализационных очистных сооружений объекта Строительство Камчатской краевой больницы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 Рыбный порт производительностью 600 м.куб./сут., строительство напорных коллекторов от КНС Рыбный порт до КНС Драмтеатр (разработка проектной документации)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системы водоотведения центральной части г. Петропавловска-Камчатского. Канализационная насосная станция КНС Мехзавод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локальных очистных сооружений производительностью 150м. куб./сут. Тундровый (в том числе проектные работы)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 Торговый порт производительностью 150 м.куб./сут, строительство напорных коллекторов от КНС Торговый порт до КНС Рыбный порт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Канализационная насосная станция № 15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Водовод с водозабором в с. Тигиль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Корректировка проектно-сметной документации шифр 4641/2012 по объекту Реконструкция водовода от водозабора до пгт Палана и внутриплощадочных сетей водовода территории совхоза пгт Палана Тигильского района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1050209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и строительство канализационных сетей, со строительством очистных сооружений мощностью 500 м3/сут. в Раздольненском сельском поселении Елизовского муниципального района,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системы хозяйственно-питьевого водоснабжения с. Лесная Тигильского района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Водоснабжение села Соболево на территории Соболевского муниципального района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канализационных очистных сооружений Чавыча г. Петропавловск-Камчатский (корректировка проектной документации)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КОС - 29 км (район Аэропорт) (проектные работы)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 Драмтеатр производительностью 1000 м.куб./сут. Строительство мостового перехода через протоку, соединяющую оз. Култучное и Авачинскую губу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КНС-1/1Е, со строительством сетей водоотведения по ул. Береговой, Октябрьской, Мирная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КНС-9Е. Строительство напорного коллектора в 2 ветки через реку Авача от КНС-9Е до КОС-29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КНС Заречная производительностью 3500 м3/сутки со строительством напорных коллекторов Д-200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по мероприятию Строительство и реконструкция системы водоотведения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1050243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системы водоотведения Елизовского городского поселения. 1 Этап. Реконструкция КОС-29 км, строительство сливной станции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культуры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инфраструктуры в сфере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Камчатский театр кукол г. Петропавловск-Камчатский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Культурно-просветительский центр Военно-исторический музей Камчатского края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КГБУ ДО Корякская школа искусств им. Д.Б. Кабалевского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Наследие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1060201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Реставрация дом № 11 по ул. Красинцев в г. Петропавловске-Камчатском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 Физическая культура, спорт, молодежная политика, отдых и оздоровление детей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инфраструктуры для занятий физической культурой и спортом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Ледовый дворец в г. Елизово, Камчатский край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Спортивный зал единоборств в г. Елизово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Хоккейная коробка в г. Елизово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многофункционального спортивного комплекса, п. Николаевка, Елизовский район, Камчатский край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здания многофункционального спортивного центра по биатлону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Физкультурно-оздоровительный комплекс в п. Козыревск, Усть-Камчатского района,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1070200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Организация отдыха, оздоровления и занятости детей и молодежи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транспортной системы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дорожного хозяйства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общего пользования регионального значения Камчатского края п. Термальный - туристский кластер Три вулкана (1-3 этапы)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16,4. 1 этап (участок ПК28+00 - ПК80+00)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16,4. 2 этап (участок ПК00+00 - ПК28+00)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16,4. 3 этап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Петропавловск-Камчатский - Мильково на участке км 12 - км 17 с подъездом к федеральной дороге. 2 этап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 Мильково -Ключи - Усть-Камчатск на участке км 0 - км 10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подъезда к проектируемому  аэровокзалу в г. Елизово от автомобильной дороги А-401 Подъездная дорога от морского порта Петропавловск-Камчатский к аэропорту Петропавловск-Камчатский (Елизово) на участке км 34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Примыкание к автомобильной дороге А-401 подъездная дорога от морского порта Петропавловск-Камчатский к аэропорту Петропавловск-Камчатский (Елизово) на км 10+980 (справа по направлению движения из г. Петропавловск-Камчатский) участка дороги от ул. Ларина до ул. Академика Королёва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общего пользования регионального значения Камчатского края п. Термальный - туристский кластер Три вулкана (4 этап)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1080118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для резидента ООО Соколиный центр Камчатка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пассажирского автомобильного транспорта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автостанции регионального значения с реконструкцией имеющихся зданий и сооружений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1080202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автостанции регионального значения с реконструкцией имеющихся зданий и сооружений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водного транспорта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1080301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грузовой баржи грузоподъемностью 40 тонн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1080302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автопассажирского парома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1080303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грузопассажирских барж грузоподъёмностью 40 тонн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1080400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воздушного транспорта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 сельского хозяйства и регулирование рынков сельскохозяйственной продукции, сырья и продовольствия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1090100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Устойчивое развитие сельских территорий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1090200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Обеспечение эпизоотического и ветеринарно-санитарного благополучия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1090201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по адресу г. Петропавловск-Камчатский, ул. Тундровая, д. 1А под городскую станцию с болезнями животных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1090202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административного модуля КГБУ Быстринская районная СББЖ Быстринский район, с. Эссо, ул. Речная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 Обращение с отходами производства и потребления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1101000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комплексной системы обращения с твердыми коммунальными отходами на территории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1101001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межмуниципального объекта Комплекс по обработке, утилизации, обезвреживанию и размещению отходов  в Елизовском муниципальном районе (Экотехнопарк) (в том числе проектные работы)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1101002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полигона твердых коммунальных отходов с сортировкой и переработкой мусора, инсинератором для утилизации животных и биологических отходов в городском округе посёлок Палана Камчатского края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Совершенствование управления имуществом, находящимся в государственной собственности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1110100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Повышение эффективности управления краевым имуществом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Безопасная Камчатка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1120100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1120101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Пожарное депо на 2 выезда, расположенное по адресу: Камчатский край, Елизовский район, п. Пионерский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1120102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Учебно-тренировочная башня, расположенная по адресу: Камчатский край, Елизовский район, г. Елизово, ул. Попова д. 8 (в том числе 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Социальное и экономическое развитие территории с особым статусом Корякский округ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1130100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Обеспечение доступным и комфортным жильем и коммунальными услугами населения Корякского округа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1130101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6-ти квартирного жилого дома в с. Тиличики Олюторского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Охрана окружающей среды, воспроизводство и использование природных ресурсов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1140100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Использование и охрана водных объектов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1140101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комплекса защитных гидротехнических сооружений (дамба) с. Мильково Камчатский край (проектные работы)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1140103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инженерной защиты территории села Соболево, Соболевский муниципальный район, Камчатский край, от негативного воздействия вод реки Большая Воровская (включая ее протоки)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внутреннего и въездного туризма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1150100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Создание и развитие туристской инфраструктуры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1150101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на комплекс мероприятий по созданию объекта Канатная дорога на сопке Мишенная в г. ПетропавловскеКамчатском с благоустройством территории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Развитие экономики и внешнеэкономической деятельности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1160100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Развитие субъектов малого и среднего предпринимательства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Содействие занятости населения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1170100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Активная политики занятости населения и социальная поддержка безработных граждан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Комплексное развитие сельских территорий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1180100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Создание и развитие инфраструктуры на сельских территориях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1180200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Создание условий для обеспечения доступным и комфортным жильем сельского населения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1180201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12-квартирного жилого дома по ул. 60 лет Октября в пос. Усть-Камчатск на мысе Погодный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Камчатского края Формирование современной городской среды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1190100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Подпрограмма Благоустройство территорий муниципальных образований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1190101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Общественный центр на площади Ленина и благоустройство прилегающей территории с набережной (проектные работы)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и мероприятия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Зарезервированные ассигнования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2019000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образования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для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предоставления государственных услуг и государственных функций методом выездных бригад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АНО</w:t>
            </w:r>
            <w:r w:rsidR="00237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Образовательно-научный центр Ойкумена (Обитаемая земля)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2020005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прочих мероприятий Министерства образования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спорта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спортивного инвентаря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оборудования, проведение тренировочных сборов и участие в соревнованиях спортсменов школы за пределами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Оборудование зала бокса напольным рингом, приобретение спортивного инвентаря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косметического ремонта помещений раздевалки и душевой первого этажа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для ГЛК Красная сопка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 высадка многолетних цветов и кустарников на территории учреждения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арены-трансформера для проведения соревнований и тренировочного процесса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единообразной верхней экипировки для воспитанниц Федерации, представляющих Камчатский край на выездных соревнованиях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2030009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официальных спортивных мероприятий на территории Камчатского края и обеспечение участия спортсменов Камчатского края в официальных выездных спортивных мероприятиях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социального благополучия и семейной политики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2040001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стимулированию профессиональной деятельности социальных работников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2040003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мероприятий, посвященных дням воинской славы России, праздничным, памятным и иным значимым датам России 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2040004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предоставления государственных услуг и государственных функций методом выездных бригад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2040005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текущего ремонта и благоустройства жилых помещений ветеранам Великой Отечественной войны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культуры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поддержки лучшим работникам сельских учреждений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поддержки лучшим сельским учреждениям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и капитальный ремонт региональных и муниципальных музеев путем их реконструкции и капитального ремонта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Модернизация региональных и муниципальных детских школ искусств по видам искусств путем их реконструкции и (или) капитального ремонта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развитие сети учреждений культурно - досугового типа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МКУК Олюторского МР ЦКиД, структурное подразделение СДК с. Ачайваям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ПМЦ КДК филиала № 4 сельского поселения с. Таловка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МКУК Сельский дом культуры п. Сокоч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МКУК Сельский дом культуры с.Коряки, МКУК Сельский дом культуры п.Зелёный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СДК с.Николаевка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МУ Культурно-досуговый центр Радуга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МБУ Дом культуры Ритм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МКУ Усть-Камчатский Центр культуры и досуга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Устройство скатной кровли здания МКУК СДК Апачинского сельского поселения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крыши здания филиала Клуб Шаромы МБУ Мильковский Дом культуры и досуга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МКУК Седанкинский сельский дом культуры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фасада здания МБУДО ШИ п.Термальный, помещений МБУДО Елизовская детская художественная школа, помещений МБУДО Николаевская детская школа искусств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системы отопления МБУ ДО Детская школа искусств п. Усть-Камчатск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МБУДО Быстринская детская школа искусств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техническое оснащение муниципальных музеев (Елизовский районный краеведческий музей)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техническое оснащение муниципальных музеев (Быстринский районный этнографический музей)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техническое оснащение муниципальных музеев (Вилючинский краеведческий музей)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реконструкцию и капитальный ремонт муниципальных музеев (Алеутский краеведческий музей)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205A119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модельных муниципальных библиотек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транспорта и дорожного строительства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 регионального и межмуниципального значения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 местного значения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 Камчатского края (в том числе элементов улично-дорожной сети, включая тротуары и парковки), дворовых территорий многоквартирных домов и проездов к ним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капитальному ремонту, ремонту автомобильных дорог Петропавловск-Камчатской городской агломерации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капитальному ремонту, ремонту автомобильных дорог общего пользования регионального или межмуниципального значения в целях приведения их в нормативное состояние и ликвидации мест концентрации дорожно-транспортных происшествий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2060010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сельского хозяйства, пищевой и перерабатывающей промышленности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Лучший по профессии среди операторов машинного доения коров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Выпуск журнала Будни Камчатского села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Агростартап на создание и развитие крестьянского (фермерского) хозяйства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Предоставление сельскохозяйственным товаропроизводителям государственной поддержки в целях стимулирования развития приоритетных подотраслей АПК в виде грантов на реализацию проекта Агропрогресс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 в сфере пищевой и перерабатывающей промышленности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День оленевода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сельских  игр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выставки-ярмарки Елизовская осень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проведение селекционных и племенных работ по молочному скотоводству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Грантынаразвитиесемейныхферм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2080011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Лучший попрофессиисредиоператоровпоискусственномуосеменениюкрупногорогатого скота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здравоохранения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2090001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2090002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отдела строительного контроля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2090003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Выплаты стимулирующего характера на достижение целевого показателя дорожной карты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2090004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работников, связанные с увеличением минимальной заработной платы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2090005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Возмещение затрат ГУП Камчатфармация на оказание услуг, связанных с оборотом наркотических средств, психотропных веществ и их прекурсоров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Администрации Губернатора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по выезду из районов Крайнего Севера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Агентства записи актов гражданского состояния и архивного дела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имущественных и земельных отношений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2150001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КГБУ Камчатская государственная кадастровая оценка на приобретение специализированных программных продуктов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2150002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КГБУ Камчатская государственная кадастровая оценка на модернизацию ИАС Голос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2150003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предоставления государственных услуг и государственных функций методом выездных бригад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природных ресурсов и экологии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2160001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КГБУ Природный парк Вулканы Камчатки на приобретение основных средств, материальных запасов и выполнение работ по обустройству кордонов, объектов туристической инфраструктуры и маршрутов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экономического развития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статистической информации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Дня торговли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конференции Kamchatka-Retail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проведению оценки качества и доступности государственных и муниципальных услуг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Расходынаповышениекачестваконтрольно-надзорныхполномочийнарегиональномуровне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регионального конкурса профессионального мастерства Лучший по профессии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Субсидия Гарантийному фонду развития предпринимательства Камчатского края в целях увеличения капитализации фонда для предоставления финансовой поддержки субъектам малого и среднего предпринимательства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(или) развитие отдела сопровождения инвестиционных проектов по принципу одно окно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(или) развитие бизнес-инкубаторов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(или) развитие Центров поддержки предпринимательства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затрат в связи с производством (реализацией) товаров, выполнением работ, оказанием услуг, некоммерческой организации, относящейся к инфраструктуре поддержки предпринимательства на территории Камчатского края¶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2170013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 хранение индивидуальных рационов питания в составе краевого резерва материальных ресурсов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Полномочия в связи с установлением гарантий и компенсаций расходов для лиц, работающих и проживающих в районах Крайнего Севера и приравненных к ним местностях - статьи 33 и 35 Закона Российской Федерации от 19 февраля 1993 года № 4520-1 О государственных гарантиях и компенсациях для лиц, работающих и проживающих в районах Крайнего Севера и приравненных к ним местностях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2190000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Агентства лесного хозяйства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строительства и жилищной политики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2200001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финансов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компенсацию дополнительных расходов в связи с отменой льгот на уплату налога на имущество организаций в отношении автомобильных дорог и сооружений вдоль них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цифрового развития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Ситуационного центра Губернатора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информационно-аналитической системы Ситуационного центра Губернатора Камчатского края в части создания межведомственной подсистемы Оперативный мониторинг и анализ бюджета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внедрение цифровой платформы социальных сервисов Камчатского края (социальные баллы)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закупку услуг по обеспечению зоны покрытия радиотелефонной (сотовой) связи в административных центрах Камчатского края для организации широкополосного мобильного доступа к сети Интернет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 антенно-мачтового сооружения в целях обеспечения устойчивого покрытия мобильной связью путей подъезда и территории места проведения всероссийского молодежного экологического форума Экосистема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импортозамещение и внедрение общесистемного программного обеспечения в исполнительных органах государственной власти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операторам связи, оказывающим услуги фиксированного и (или) мобильного широкополосного доступа к сети Интернет в административных центрах Камчатского края, не охваченных зоновой ВОЛС (на период строительства ВОЛС)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волоконно-оптической линии связи по маршруту Эссо - Усть-Хайрюзово - Тигиль - Палана – Оссора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информационной системы Цифровая платформа социальных сервисов Социальные баллы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информационной системы Корпоративный портал Правительства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2220011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информационной системы Камчатка в порядке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жилищно-коммунального хозяйства и энергетики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2240001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линий ХВС (группа жилой застройки в районе ул. Автомобилистов)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2240002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Строительство линий ХВС (группа жилой застройки микрорайона Садовый)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2240003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Сказка (Елизовское городское поселение)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2240004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Ремонт и устройство уличных сетей наружного освещения (Елизовское городское поселение)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2260000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Прочие расходы Министерства развития гражданского общества и молодежи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Ассигнования на финансирование мероприятий по обеспечению горячим питанием волонтеров движения #МыВместе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законов и иных нормативных правовых актов Российской Федерации, Камчатского края  в сфере социального обеспечения населения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Федерального закона от  12.01.1996 № 8-ФЗ О погребении и похоронном деле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расходов на погребение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3010002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расходов на погребение (МУП Петропавловск-камчатского городского округа Лотос-М)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3010003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 Оплата расходов на погребение (общество с ограниченной ответственностью Специализированная служба по вопросам похоронного дела Обелиск)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 ст.4,7 Закона Камчатского края от 10.12.2007 № 710 О пенсионном обеспечении лиц, замещавших государственные должности Камчатского края и должности государственной гражданской службы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 Закона Камчатского края от 26.05.2009 № 267 О мерах социальной поддержки отдельных категорий ветеранов, реабилитированных лиц и лиц, признанных пострадавшими от политических репрессий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жилья и коммунальных услуг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проезда междугородним транспортом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установки телефона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3030500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расходов на погребение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3030600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расходов на зубопротезирование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04.12.2008 № 171 О полномочиях органов государственной власти Камчатского края в сфере обращения донорской крови и (или) ее компонентов и о дополнительных мерах социальной поддержки донорам крови и (или) ее компонентов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населению в трудной жизненной ситуации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3050100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Единовременная денежная выплата гражданам, проживающим в Камчатском крае, в честь юбилейных дат рождения (80,85,90,95 и 100 - летия)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3050200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 вдовам (вдовцам) Героев Социалистического Труда и полных кавалеров ордена Трудовой Славы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3050300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Частичная компенсация гражданам, проживающим в Камчатском крае, стоимости протезирования по медицинским показаниям, за исключением инвалидов, определенных законодательством РФ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3050400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помощи населению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16.12.2009 № 352 О мерах социальной поддержки многодетных семей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за жилое помещение и коммунальные услуги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Дополнительное ежемесячное пособие семьям, в которых одновременно родились трое и больше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Дополнительное ежемесячное пособие семьям, в которых одновременно родились двое и больше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3060500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Дополнительные меры социальной поддержки по оплате ЖКУ многодетным семьям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Правительства Камчатского края от 12.10.2012 № 466-П О предоставлении мер социальной поддержки многодетным семьям, проживающим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3070100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Ежегодная социальная выплата многодетным семьям, проживающим в Камчатском крае на приобретение школьной и спортивной одежды, школьно- письменных принадлежностей на каждого ребенка многодетной семьи, обучающегося в образовательной организации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3070200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Ежемесячная социальная выплата на дополнительное лекарственное обеспечение многодетным родителям (законным представителям)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3070300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многодетных родителей (законных представителей), связанных с изготовлением и ремонтом зубных протезов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3070400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Единовременные выплаты на приобретение легкового автомобиля либо пассажирского микроавтобуса семьям, имеющим в своем составе 8 и более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Региональная социальная доплата к пенсии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3090000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Правительства Камчатского края от 26.05.2010 № 247-П Об утверждении Положения о порядке предоставления отдельным категориям неработающим гражданам Российской Федерации, проживающим в Камчатском крае, меры социальной поддержки по предоставлению санаторно-курортного лечения</w:t>
            </w:r>
          </w:p>
        </w:tc>
      </w:tr>
      <w:tr w:rsidR="00B735DC" w:rsidRPr="00B735DC" w:rsidTr="00856383">
        <w:trPr>
          <w:trHeight w:val="15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Правительства Камчатского края от 23.03.2010 № 127-П Об установлении расходных обязательств Камчатского края по предоставлению мер социальной поддержки отдельным категориям граждан, проживающим в Камчатском крае, по проезду на автомобильном транспорте общего пользования городского, пригородного и  междугородного сообщения (кроме автомобильного транспорта общего пользования, осуществляющего перевозки с посадкой и высадкой пассажиров в любом не запрещенном правилами дорожного движения месте по маршруту регулярных перевозок), а также на воздушном транспорте межмуниципального сообщения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на оплату стоимости проезда в пределах территории Российской Федерации детям-инвалидам, инвалидам с детства и сопровождающим их лицам, проживающим в Камчатском крае, к месту отдыха на территории Российской Федерации и обратно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Правительства Камчатского края от 21.03.2022 № 126-П Об утверждении Порядка предоставления отдельным категориям неработающих граждан, проживающих в Камчатском крае, меры социальной поддержки по предоставлению санаторно-курортного лечения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09.09.2008 № 94 О дополнительных мерах социальной поддержки участников локальных войн и вооруженных конфликтов и членов их семей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Корякского автономного округа от 04.07.1995 № 10-оз Об улучшении пенсионного обеспечения ветеранов Великой Отечественной войны, вдов погибших (умерших) в Великую Отечественную войну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06.06.2011 № 615 О краевом материнском (семейном) капитале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 Закона Камчатского края от 04.12.2008 № 173 О мерах социальной поддержки  специалистов, работающих и проживающих в отдельных населенных пунктах Камчатского края, по оплате жилых помещений и коммунальных услуг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27.06.2012 № 80  О социальной поддержки семей, проживающих в Камчатском крае, при рождении третьего ребенка или последующих детей до достижения ребенком возраста трех лет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3190000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04.07.2008 № 84 О пособии на ребенка гражданам, имеющим детей и проживающим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ст.3 Закона Камчатского края от 15.09.2008 № 117 О мерах социальной поддержки лиц, замещающих государственные должности Камчатского края, должности государственной гражданской службы Камчатского края, и членов их семей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27.09.2010 № 504  О социальной поддержке Героев Социалистического Труда, Героев Труда Российской Федерации и полных кавалеров ордена Трудовой Славы, проживающих в Камчатском крае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постановления Правительства Камчатского края от 10.05.2017 № 187-П Об установлении расходных обязательств Камчатского края по предоставлению дополнительных мер социальной поддержки по оплате за жилое помещение и (или) коммунальные услуги отдельным категориям граждан, проживающим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05.10.2012 № 109 Об обеспечении полноценным питанием беременных женщин, кормящих матерей, а также детей в возрасте до трех лет, проживающих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Закона Камчатского края от 06.04.2011 № 588  О мерах социальной поддержки спортсменов, их тренеров, а также спортсменов-ведущих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Камчатского края от 27.04.2010 № 429 О социальной поддержке отдельных категорий специалистов из числа учителей и врачей 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Единовременные выплаты при рождении первого ребенка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3270000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Предоставление регионального материнского (семейного) капитала при рождении второго ребенка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Резервный фонд Правительства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обеспечение деятельности оперативной группы в Донецкой Народной Республике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Резервный фонд Президента Российской Федерации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Резервный фонд Правительства РФ по предупреждению и ликвидации чрезвычайных ситуаций и последствий стихийных бедствий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Резервный фонд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4040001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Ассигнования на предоставление дополнительных мер социальной поддержки отдельным категориям граждан, принимающим (принимавшим) участие в специальной военной операции, проводимой Вооруженными Силами Российской Федерации с 24 февраля 2022 года, и членам их семей, с учетом расходов  на доставку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энергоснабжающим организациям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энергоснабжающим организациям Камчатского края, осуществляющим отпуск электрической энергии по сниженным тарифам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Южные энергетические сети Камчатки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Энергетики и электрификации Камчатскэнерго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Камчатские электрические сети им. И.А. Пискунова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Геотерм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Электрические сети Ивашки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Корякэнерго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Оссора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Колхоз Ударник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5010009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Коммунэнерго Усть-Камчатского муниципального района</w:t>
            </w:r>
          </w:p>
        </w:tc>
      </w:tr>
      <w:tr w:rsidR="00B735DC" w:rsidRPr="00B735DC" w:rsidTr="00856383">
        <w:trPr>
          <w:trHeight w:val="12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энергоснабжающим организациям Камчатского края, осуществляющим отпуск электрической энергии юридическим лицам и индивидуальным предпринимателям Камчатского края, осуществляющих деятельность в сфере агропромышленного комплекса, пищевой и перерабатывающей промышленности, жестяно-баночного производства, а также, имеющих крытые спортивные объекты с искусственным льдом, расположенные под воздухоопорной конструкцией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Энергетики и электрификации Камчатскэнерго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28-Электросеть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Южные электрические сети Камчатки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Колхоз Ударник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Корякэнерго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5020006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Электрические сети Ивашки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(возмещение)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Южные электрические сети Камчатки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ПАО Камчатскэнерго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Камчатские электрические сети им. И.А. Пискунова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Корякэнерго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Оссора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Судоремсервис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Интарсия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Колхоз Ударник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28-Электросеть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ОАО Петропавловск-Камчатский морской торговый порт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Коммунэнерго Усть-Камчатского муниципального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Электрические сети Ивашки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Геотерм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Терминал Сероглазка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Алеир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ООО Энергоресурс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5030017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АО Корякэнерго по объектам электроснабжения горнодобывающих предприятий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в Камчатском крае на реализацию отдельных мероприятий в рамках государственных программ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информационно-телекоммуникационной инфраструктуры и обеспечение информационной безопасности в муниципальных районах и городских округах в Камчатском крае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проведение текущего и капитального ремонта зданий, ликвидацию проблемы отсутствия санитарно-гигиенических помещений в школьных зданиях общеобразовательных организаций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Временное усиление основных конструкций здания МБОУ Хайрюзовская начальная школа-детский сад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комплексного ремонта помещений после проведения работ по сейсмоусилению зданий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ремонтных работ в образовательных организациях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сети волоконно-оптических линий связи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установку малокомплектных отделений почтовой связи в населённых пунктах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школы в п. Лазо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Доставка, монтаж и запуск вентиляционного оборудования в МАОУ Озерновская СОШ № 3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в дошкольных образовательных, общеобразовательных организациях, организациях дополнительного образования условий качественного образования детей с ограниченными возможностями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Подключение (техническое присоединение) к сетям инженерно-технического обеспечения объекта Детский сад по ул. Арсеньева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Снос объекта недвижимости на земельных участках, предназначенных под строительство дошкольных образовательных учреждений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Выкуп имущества, расположенного на земельных участках, предназначенных под строительство дошкольных образовательных учреждений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документации, кадастровые работы по формированию земельных участков под строительство дошкольных образовательных учреждений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государственной экспертизы проектно-сметной документации на строительство дошкольных образовательных учреждений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Корректировка проектно-сметной документации повторного применения по привязке к местности, предназначенной под строительство дошкольных образовательных учреждений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доступа к телевизионному вещанию жителям, проживающим в отдельных населенных пунктах в Камчатском крае, не охваченных цифровым эфирным телевещанием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муниципальных образований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реконструкции, демонтажа зданий и благоустройства территории МБОУ Средняя школа №3 п.Усть-Камчатска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за счет  средств субсидии, не использованных в 2019 году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МБОУ СШ № 3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6000024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МБОУ СШ № 9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бюджетным и автономным учреждениям на иные цели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 жилищно-коммунального хозяйства и энергетики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культуры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Поддержка творческой деятельности и укрепление материально-технической базы КГАУ Камчатский театр кукол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общедоступных библиотек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Поддержка творческой деятельности и укрепление материально-технической базы КГАУ Камчатский театр драмы и комедии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КГБУ Корякский центр народного творчества на издание детской настольной игры на русском и корякском языках Путешествие по Камчатке  , </w:t>
            </w: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предложений избирателей, поступивших в адрес депутатов Законодательного Собрания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7020005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КГБУ Центр культуры и досуга Сероглазка - приобретение новых радиомикрофонов и комплектующих к ним, согласно предложений избирателей, поступивших в адрес депутатов Законодательного Собрания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поддержку семьи, материнства и детства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обучения пожилых людей по факультетным направлениям через Университеты третьего возраста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уровня пожарной безопасности в учреждениях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клубной работы для граждан пожилого возраста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досуговых мероприятий (вечера отдыха, творческие встречи, концертно-развлекательные программы), в т.ч. выездных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обеспечение деятельности информационного культурно-просветительского этноцентра Камчатка разными народами обитаема на базе КГБУ Камчатская краевая научная библиотека им.С.П. Крашенинникова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экспедиций по сбору фольклорного и этнографического материала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традиционных национальных праздников коренных народов Севера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сохранение и развитие национальной культуры, традиций и обычаев коренных малочисленных народов Севера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фестивалей, выставок, конкурсов традиционных ремесел и народных художественных промыслов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фестиваля сказок на родных языках народов, проживающих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издание этнографических материалов на различных носителях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межнационального Дня семьи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проекта по созданию Музея воинской славы в Камчатском крае (в том числе разработки научной концепции, проектных работ и экспертизы выполненных работ)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в Камчатском крае,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организации и обеспечению работы классов национальных языков народов, проживающих на территории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деятельности Информационно-просветительского центра В семье единой по проведению выставок, литературно-музыкальных вечеров, брейн-рингов, викторин и других мероприятий, посвященных традициям и культуре народов России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беспрепятственного доступа к учреждениям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и создание книг, аудио-, видеопродукции для слабослышащих и слабовидящих граждан в краевые государственные учреждения культуры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7020026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творческих мероприятий для людей с ограниченными возможностями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издание полиграфической продукции, освещающей культурную деятельность малочисленных народов Севера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и изготовление национальных костюмов, национальных музыкальных инструментов в целях поддержки национальных и фольклорных ансамблей, подведомственных Министерству культуры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7020029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условий оказания услуг учреждениями культуры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7020030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Поддержка творческих объединений мастеров, мастерских народных художественных промыслов и ремесел Камчатского края (приобретение, заготовка и доставка сырья и материалов, оборудования и необходимой фурнитуры)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7020031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(капитальный ремонт ДШИ)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7020032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7020033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7020034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 - досугового типа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Агентству по ветеринарии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скотомогильника с двумя биотермическими ямами в районе полигона ТБО п. Лесной Елизовского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скотомогильника с одной биотермической ямой в Быстринском районе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скотомогильника с двумя биотермическими ямами в г. Петропавловске-Камчатском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разработку проектов санитарно-защитных зон скотомогильников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7030005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исследовательским центром КГБУ Петропавловская городская станция по борьбе с болезнями животных лабораторных исследований продукции животного происхождения (молока сырого, яиц сельскохозяйственных птиц) в рамках ветеринарно-санитарной экспертизы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образования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ремонтных работ (капитальный ремонт)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Стипендиальное обеспечение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работникам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дорогостоящих основных средств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дошкольного, общего и дополнительного образования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региональной системы оценки качества образования и информационной прозрачности системы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поддержку научной деятельности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организацию отдыха, оздоровление и занятость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ноутбуков для дошкольного отделения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социально-экономической устойчивости семьи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улучшение качества жизни детей-инвалидов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7040014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жестокого обращения с детьми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для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устойчивое развитие коренных малочисленных народов Севера, проживающих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патриотическое воспитание граждан РФ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интерактивной панели в группу круглосуточного пребывания детей с ограниченными возможностями здоровья, оставшиеся без попечения родителей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укрепление гражданского единства и гармонизации межнациональных отношений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правонарушений, преступлений и повышение безопасности дорожного движения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Мероприятие, направленное на создание специальных условий получения образования обучающихся с ограниченными возможностями здоровья в подведомственных организациях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наркомании и алкоголизма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энергосберегающих мероприятий по результатам проведенных энергетических обследований в организациях с участием Камчатского края, согласно составленным энергетическим паспортам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комплексной безопасности краевых государственных учреждений социальной сферы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ценностей (за исключением особо ценного имущества), работ, услуг подведомственными учреждениями в рамках реализации значимых мероприятий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социальную адаптацию и сопровождение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снижение рисков и смягчение последствий чрезвычайных ситуаций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7040029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учреждения, приобретение оргтехники (в т.ч. цифровой)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7040035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7040036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Обучение вожатых из числа студентов и учащихся для работы в организациях отдыха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7040037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экскурсий, выездных уроков, профориентационных мероприятий среди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7040038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снегоуборочной техники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7040039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необходимого оборудования (велосипеды, самокаты, баннеры и т.д.) для проведения практических занятий в детском автогородке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доступа к учреждениям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7040042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танцевальной обуви, материала для изготовления сценических костюмов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7040044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оплаты труда работников столовых (осуществляющих льготное питание обучающихся) в подведомственных профессиональных образовательных организациях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безопасной среды в колледже (установка ограждения на посту охраны в общежитии колледжа)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сценической обуви и костюмов для детских творческих коллективов и солистов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7040053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музыкального инструмента (цифровое фортепьяно) для работы детских творческих коллективов учреждения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 в Камчатском крае,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 обеспечение воспитанников биологической активной добавкой к пище Омега -3 из дикого камчатского лосося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учебного материала, проведение соревнований по авиамоделированию в закрытых помещениях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образовательно-производственного центра (кластера) в рамках федерального проекта Профессионалитет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Ремонт наружной лестницы и торцевой стены хореографического зала, примыкающей к ней. Ремонтные работы для создания пространства Точка кипения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7040059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лестницы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7046D07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704E105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704E153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Мероприятие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704E156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704E246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704E247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704E248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мобильных Технопарков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704E252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развития региональных систем дополнительного образования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704E254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704E255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малых городах, условий для занятия физической культурой и спортом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704E349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704E445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704E507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704E601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ремонтных работ (капитальный ремонт)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704E607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704E654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материально-технической базы профессиональных образовательных организаций современным требованиям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704E657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(обновление) и функционирование мастерских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704E830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для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704R320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правонарушений, преступлений и повышение безопасности дорожного движения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Аппарату Губернатора и Правительству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7050001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транспортных услуг сторонних организаций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7050002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автомобилей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7050003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Автотранспортное обслуживание депутатов Государственной Думы Федерального Собрания Российской Федерации и их помощников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социального благополучия и семейной политики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работ, укрепление материально-технической базы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улучшение качества жизни граждан пожилого возраста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социально-экономической устойчивости семьи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улучшение качества жизни детей-инвалидов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предотвращение жестокого обращения с детьми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защиты трудовых прав работников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обустройство объектов социальной сферы, предоставление услуг инвалидам и маломобильным группам населения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оздоровительной кампании детей, находящихся в трудной жизненной ситуации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для детей находящихся в трудной жизненной ситуации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реабилитационного оборудования для проведения занятий с детьми с ДЦП (иппотренажер в отделение реабилитации детей с ограниченными возможностями здоровья учреждения по адресу: г. Петропавловск-Камчатский, Проспект 50 лет Октября, дом 23/3)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современного игрового реабилитационного оборудования (игровые столы-трансформеры, графические планшеты, игровые приставки)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пожарной безопасности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комплексную реабилитацию и ресоциализацию наркопотребителей и лиц, больных алкоголизмом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Наставник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кабинета психолога, оргтехники, мягкого инвентаря, кухонной мебели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Постинтернатное сопровождение выпускников организаций для детей-сирот и детей, оставшихся без попечения родителей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706P302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улучшение качества жизни граждан пожилого возраста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706P315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7070000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строительства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спорта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7080001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ремонт помещений учреждения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массовой физической культуры и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организацию отдыха, оздоровление и занятость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улучшение качества жизни граждан пожилого возраста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ремонт кровли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замену пожарного водопровода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участия членов спортивных сборных команд Камчатского края по видам спорта в официальных спортивных мероприятиях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наркомании и алкоголизма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участия членов спортивных сборных команд Камчатского края по видам спорта в официальных спортивных мероприятиях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комплексной безопасности краевых государственных учреждений социальной сферы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Модернизация освещения Биатлонного комплекса (замена ламп освещения)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подготовки и повышение квалификации спортивных судей по видам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инвентаря, участие в спортивных мероприятиях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учебно-тренировочных сборов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выездных соревнованиях, тренировочных сборах, приобретение спортивной экипировки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инвентарем, оборудованием, спортивной экипировкой, приобретение дорогостоящих основных средств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уровня доступности и качества услуг для инвалидов и других маломобильных групп населения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Поддержка спортивных организаций, осуществляющих подготовку спортивного резерва для сборных команд Российской Федерации по базовым видам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Поэтапное внедрение Всероссийского физкультурно-спортивного комплекса Готов к труду и обороне (ГТО)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сетей безопасности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соревнований, командирование спортсменов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укрепление кадрового потенциала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Лыжни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государственной программы Камчатского края Семья и дети Камчатки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реконструкцию контрольно-пропускного пункта на биатлонном комплексе им. В. Фатьянова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проведения чемпионата и первенства России по горнолыжному спорту на горнолыжном комплексе Морозная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ремонт снегоуплотнительной техники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7080029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фотогалереи спортсменов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материально-техническое обеспечение членов спортивных сборных команд Камчатского края по видам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доступа к учреждениям физической культуры и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терроризма и экстремизма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7080033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студенческого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подготовку и проведение торжественных мероприятий и награждение лучших спортсменов, тренеров, представителей спортивных федераций по видам спорта и других лиц, внесших значительный вклад в развитие сферы физической культуры и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Закупка спортивного оборудования для спортивных школ олимпийского резерва и училищ олимпийского резерва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обеспечение антитеррористической защиты объектов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ремонт канатных дорог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7080039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участия спортсменов Корякского округа в региональных, межмуниципальных спортивных и физкультурных мероприятиях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Чемпионата России, финала Кубка России и соревнований FIS по горнолыжному спорту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элементов канатной дороги с установкой для КГАУ СШ по сноуборду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всероссийских соревнований по мотоциклетному спорту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всероссийских соревнований по сноуборду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производство работ по выравниванию склона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установку (замену) каната на канатную дорогу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и доставка элементов буксировочной канатной дороги (бугель барабанного типа) на горнолыжную базу Эдельвейс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и установка спортивно-технологического оборудования для занятий физической культурой и спортом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в области физической культуры и спорта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7080049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чемпионата Камчатского края по ездовому спорту Гонка-пролог Берингия-2022 и краевые соревнования по ездовому спорту Детская гонка - Дюлин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и проведение всероссийских массовых физкультурных мероприятий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буксировочных канатных дорог на г/б Эдельвейс и г/б Морозная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снегоуплотнительной техники для нужд КГАУ СШОР Морозная и КГАУ СШ по сноуборду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устранение аварийных участков пожарного водопровода на втором этаже здания учреждения и замены части потолочного перекрытия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проведение капитального ремонта (замену) ограждающих конструкций витражного остекления (окон) на энергосберегающие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На приобретение автомобиля, оснащенного краново-манипуляторной установкой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тепловизионного комплекса для оснащения учреждения КГАУ ФОК Звездный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регионального этапа краевых соревнований по ездовому спорту Детская гонка-Дюлин, чемпионата Камчатского края по снежным дисциплинам ездового спорта на длинные дистанции Авача Рейс и иных краевых соревнований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7080058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восстановление стадиона в п. Нагорный Елизовского района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7080059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оборудования и инвентаря для КГАУ ФОК Звездный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 монтаж системы видеонаблюдения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Приобретение, доставка и монтаж оборудования для обеспечения безопасности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Пусконаладочные работы релейной защиты, автоматики, управления и сигнализации высоковольтного оборудования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профилактических испытаний и измерений электрооборудования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Ограждение периметра водоохранной зоны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Электромонтажные работы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7080066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Оплата работ по подготовке межевых планов земельных участков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708P519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Поддержка спортивных организаций, осуществляющих подготовку спортивного резерва для сборных команд Российской Федерации по базовым видам спорта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708P534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708P536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Закупка спортивного оборудования для спортивных школ олимпийского резерва и училищ олимпийского резерва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согласно сводного перечня наказов избирателей депутатов Законодательного Собрания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отдельных категорий граждан лекарственными средствами и изделиями медицинского назначения (региональные льготники)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Дополнительное обеспечение граждан, страдающих социально значимыми заболеваниями, лекарственными препаратами, медицинскими изделиями и диагностическими средствами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средствами пожарной безопасности и выполнение комплекса мероприятий по противопожарной защите учреждений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медицинским работникам в соответствии с решениями Правительства Российской Федерации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оказание медицинской помощи при инфекционных заболеваниях (СПИД, гепатиты В, С)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 хранение вакцин и иммунобиологических препаратов для проведения прививок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лекарственных препаратов и диагностических средств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оплате стоимости проезда гражданам, направляемым на оказание медицинской помощи в краевые государственные учреждения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стоматологической помощи и зубопротезирования представителям коренных малочисленных народов Севера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медицинскими организациями медицинских изделий, предназначенных для поддержания функций органов и систем организма человека, для использования на дому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обеспечение бесперебойного доступа к услугам в сфере здравоохранения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обследование зданий и сооружений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генетических исследований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мероприятий по профилактики ВИЧ-инфекции и гепатитов В и С,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энергосберегающих мероприятий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дополнительное питание больных туберкулезом, из числа коренных малочисленных народов Севера, проживающих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бригад скорой медицинской помощи современным медицинским оборудованием и укладками для оказания неотложной помощи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Апробация и внедрение специальных медицинских укладок для оснащения транспортных средств, участвующих в эвакуации лиц, пострадавших в результате дорожно-транспортных происшествий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установке систем внутренней и внешней охраны (систем видеонаблюдения)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установке систем оповещения служб быстрого реагирования (систем охранной сигнализации, систем экстренного вызова полиции)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устройству наружного освещения территории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защитным оборудованием и сооружениями в целях обеспечения антитеррористической безопасности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7090029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организации и поддержанию пропускного и внутриобъектного режима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бесперебойного электроснабжения учреждений здравоохранения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средствами защиты органов дыхания и зрения при пожаре и средствами спасения с верхних этажей зданий (устройство канатно-спусковые пожарные)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приобретение, установку и доставку холодильных камер для хранения тел умерших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современных лекарственных препаратов для лечения больных алкоголизмом и наркоманией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медицинских осмотров населения, направленных на раннее выявление лиц, потребляющих наркотические средства и психотропные вещества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диагностического оборудования и расходных материалов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обеспечению сейсмической безопасности зданий и сооружений краевых государственных учреждений здравоохранения в Камчатском крае  (обследование зданий и сооружений на соответствие требованиям сейсмобезопасности)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7090038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B и (или) C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выполнению капитальных ремонтов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медицинской реабилитации детей-инвалидов и детей с ограниченными возможностями здоровья на базе государственных учреждений здравоохранения Камчатского края (в том числе приобретение, изготовление, доставка, установка </w:t>
            </w: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монтаж оборудования, выполнение ремонтных работ по подготовке помещений, обучение специалистов)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7090044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предоставления государственных услуг и государственных функций методом выездных бригад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уплату налога на имущество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безопасных условий труда на рабочих местах сотрудников краевых государственных учреждений здравоохранения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разработку дизайна, изготовление и распространение (размещение) баннеров и печатных материалов антинаркотической и антиалкогольной направленности для различных групп населения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совершенствование информационного обеспечения подведомственных учреждений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7090049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Выплаты отдельным категориям медицинских работников учреждений здравоохранения Камчатского края, выполняющим функции разъездного характера, расходов связанных с выполнением функций по обслуживанию населения на дому (приобретение обуви, оплату сотовой связи и оплату проезда в общественном транспорте)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краевых государственных учреждений здравоохранения в Камчатском крае средствами пожарной безопасности, в том числе автоматической пожарной сигнализацией и оборудованием для вывода сигналов о срабатывании систем пожарной автоматики в подразделения пожарной охраны, обработка огнезащитным составом деревянных конструкций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и повышения квалификации специалистов по работе с детьми с нарушением в развитии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устранению нарушений согласно предписаниям контролирующих органов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уплату земельного налога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Закупка иммунобиологических препаратов детям, в том числе вакцин, не включенных в национальный календарь прививок и их хранение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Развитие системы ранней помощи детям, имеющим нарушения в развитии или с риском проявления таких нарушений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пилотного проекта Бережливая поликлиника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Стипендиальное обеспечение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7090058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обучающихся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расходных материалов для лабораторных исследований, проводимых в рамках оказания медицинской помощи методом выездных бригад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мероприятиям, направленным на выполнение требований к антитеррористической защищенности объектов (территорий) учреждений здравоохранения, согласно Постановления Правительства РФ от 13.01.2017 № 8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оплате стоимости проезда гражданам, направляемым на лечение в специализированные санаторно-курортные организации обратно, расположенные за пределами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помещений, не используемых в процессе выполнения государственного задания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Компенсация расходов на оплату стоимости проезда и провоза багажа к месту использования отпуска и обратно, а также при переезде к новому месту жительства в другую местность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учреждений здравоохранения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7090068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7090069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проведениювакцинации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7090070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имущества, не используемого в процессе выполнения государственного задания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7090072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оснащение (переоснащение) коечного фонда медицинских организаций для пациентов с новой коронавирусной инфекцией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7090073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Выплаты стимулирующего характера за особые условия труда и дополнительную нагрузку работникам медицинских организаций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7090075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Выплаты стимулирующего характера за выполнение особо важных работ медицинским и иным работникам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7090081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медицинского оборудовании для палат реанимации и интенсивной терапии ГБУЗ Камчатская краевая больница им. А.С. Лукашевского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7090082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 по организации информирования населения Камчатского края о профилактике и устранению последствий распространения новой коронавирусной инфекции (COVID-19)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7090084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транспортных средств для обеспечения деятельности системы здравоохранения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7090086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лечение больных в отделении специализированного типа за пределами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7090087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медицинских учреждений (асфальтирование, озеленение)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7090094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7090096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постановлениями Правительства Камчатского края от 13.04.2020 № 131-П и 132-П в 2021 году 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7090097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Поставка концентратора кислорода медицинского в контейнере для выработки кислорода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7090098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транспортировке тел умерших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7090099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текущего ремонта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постановлениями Правительства Камчатского края от 13.04.2020 № 131-П и 132-Ппредоставлялись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пополнение резерва материальных ресурсов по линии ГОЧС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расходных материалов для диагностики социально значимых заболеваний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устранение аварийных ситуаций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7090104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по подготовке помещений для размещения оборудования приобретаемого в рамках реализации РП Модернизация первичного звена здравоохранения Камчатского края, в том числе расходы на ПСД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для проведения тестирования на COVID-19 отдельных категорий граждан, коллективов организаций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для проведения тестирования на Covid -19 доноров крови и плазмы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модернизацию лабораторий медицинских организаций, осуществляющих диагностику инфекционных болезней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средств индивидуальной защиты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расходных материалов</w:t>
            </w:r>
          </w:p>
        </w:tc>
      </w:tr>
      <w:tr w:rsidR="00B735DC" w:rsidRPr="00B735DC" w:rsidTr="00856383">
        <w:trPr>
          <w:trHeight w:val="9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работникам,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проживание медицинских работников, в том числе прибывших из других субъектов РФ для оказания медицинской помощи больным с COVID-19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</w:t>
            </w:r>
            <w:r w:rsidR="00237C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проезд медицинских работников, в том числе прибывших из других субъектов РФ для оказания медицинской помощи больным с COVID-19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погашение задолженности по исполнительному листу серия ФС №034428897 по делу № А24-2610/2015 от 07.07.2020 (по иску ООО Окси Медикал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проведения стимулирующего мероприятия для граждан Российской Федерации, постоянно проживающих на территории Камчатского края, принявших участие в вакцинации от новой коронавирусной инфекции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в соответствии со стандартами оснащения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на оплату труда за достижение показателей эффективности деятельности руководителей </w:t>
            </w:r>
            <w:r w:rsidR="0078000A" w:rsidRPr="00B735DC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Модернизация с дооборудованием системы медицинского газоснабжения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Выплаты единовременного пособия работникам государственных учреждений, подведомственных Министерству здравоохранения Камчатского края, при их выходе на пенсию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7090119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709N103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(РП ПМСП)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709N203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(РП ССЗ)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709N240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выполнению капитальных ремонтов (РП ССЗ)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709N270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Лекарственное обеспечение лиц, перенесших острые сердечно-сосудистые заболевания (РП ССЗ)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709N303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(РП ОНКО)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709N340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выполнению капитальных ремонтов (РП ОНКО)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709N403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(РП ДЕТСТВО)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709N440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выполнению капитальных ремонтов (РП ДЕТСТВО)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709N456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пилотного проекта Бережливая поликлиника (РП Детство)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709N901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по подготовке помещений для размещения оборудования приобретаемого в рамках реализации РП Модернизация первичного звена здравоохранения Камчатского края, в том числе расходы на ПСД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709N903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 (РП Модернизация)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709N940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выполнению капитальных ремонтов (РП Модернизация)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709P369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по проведению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(РП Старшее поколение)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цифрового развития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Развитие программно-аппаратных комплексов, обеспечение защиты информации в центре обработки данных для предоставления государственных и муниципальных услуг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региональной системы межведомственного электронного взаимодействия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популяризацию использования механизмов предоставления государственных и муниципальных услуг в электронной форме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федерального проекта по популяризации использования механизмов предоставления государственных и муниципальных услуг в электронной форме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создание, развитие и сопровождение государственной информационной системы Камчатского края Инфраструктура пространственных данных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создание, развитие и сопровождение системы высокоточного позиционирования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государственных услуг и государственных функций методом выездных бригад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приобретение, содержание и комплексное обслуживание автотранспортного средства КГАУ Информационно-технологический центр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организационной, информационной и технической поддержки мероприятий по фиксации нарушений Правил дорожного движения Российской Федерации с использованием автоматических комплексов, в том числе рассылка заказной корреспонденцией документов, полученных с их помощью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создание (обновление) комплексов автоматической фиксации нарушений Правил дорожного движения Российской Федерации на территории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комплекса работ по улучшению технического состояния здания КГАУ Информационно-технологический центр Камчатского края и благоустройству прилегающей территории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государственной информационной системы Камчатского края Единая система электронного документооборота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информационной системы Камчатка в порядке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информационной системы Портал экологического мониторинга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710D602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развитие и сопровождение региональной системы межведомственного электронного взаимодействия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710D611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развития системы межведомственного электронного взаимодействия в Камчатском крае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710D613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автоматизацию приоритетных видов регионального государственного контроля (надзора) и внедрению риск-ориентированного подхода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710R210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Создание (обновление) комплексов автоматической фиксации нарушений Правил дорожного движения Российской Федерации на территории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7110000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Агентству инвестиций и предпринимательства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7110001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Край мастеров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7110003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поддержки субъектам малого и среднего предпринимательства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7110004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Камчатского края в Восточном экономическом форуме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Агентству лесного хозяйства и охраны животного мира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Содержание противопожарной техники и оборудования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организационной техники, расходных материалов и программного обеспечения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Ремонт беспилотного летательного аппарата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повышение квалификации руководителей и специалистов по организации тушения лесных пожаров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противопожарной техники и средств пожаротушения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Противопожарная пропаганда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 административных и служебных зданий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пожарной безопасности и тушения лесных пожаров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Круглогодичное содержание региональной диспетчерской службы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специальной одежды и таборного имущества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Оказание услуг спутниковой связи и приобретение средств радиосвязи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лесохозяйственной техники и оборудования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инструментов для ремонта техники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электростанций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аппаратов высокого давления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Модернизация схемы отопления административных зданий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7120017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Корректировка проектно-сметной документации и пересчет сметной документации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712GА05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противопожарной техники и средств пожаротушения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712GА12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Приобретение лесохозяйственной техники и оборудования</w:t>
            </w:r>
          </w:p>
        </w:tc>
      </w:tr>
      <w:tr w:rsidR="00B735DC" w:rsidRPr="00B735DC" w:rsidTr="00F37295">
        <w:trPr>
          <w:trHeight w:val="691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7130000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Агентству по туризму и внешним связям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7140000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Администрации Корякского округа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7150000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финансов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7150001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Сопровождение и модернизация технических и программных комплексов организации бюджетного процесса и государственных закупок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7160000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природных ресурсов и экологии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работ по развитию навигационной картографии, системы навигации и ориентирования на зимних туристических маршрутах на особо охраняемых территориях регионального значения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разработку проектной документации комплексного развития набережной реки Авача в городе Елизово и проведение государственной экспертизы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реализацией проекта комплексного развития набережной реки Авача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транспорт и оборудование, оборудование и расходные материалы для науки, программные продукты, служебную форму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услуги в области аудита, финансового планирования, проектирования и управления расходами, обучение и повышение квалификации работников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инспекторов оружием и специальными средствами для выполнения задач по охране территорий природных парков (в том числе организация регистрации оружия)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техники, транспортных средств и оборудования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7160008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сейфов для хранения оружия и средств связи на кордонах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7160009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интерактивного оборудования для оснащения экспозиции Музей Берингии природного парка Быстринский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7160010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КГБУ Природный парк Вулканы Камчатки на приобретение техники, транспортных средств, оборудования и на выполнение работ (услуг) по обустройству ООПТ, развитию функционала мобильного приложения</w:t>
            </w:r>
          </w:p>
        </w:tc>
      </w:tr>
      <w:tr w:rsidR="00B735DC" w:rsidRPr="00B735DC" w:rsidTr="008051E2">
        <w:trPr>
          <w:trHeight w:val="621"/>
        </w:trPr>
        <w:tc>
          <w:tcPr>
            <w:tcW w:w="1163" w:type="dxa"/>
            <w:noWrap/>
            <w:hideMark/>
          </w:tcPr>
          <w:p w:rsidR="00B735DC" w:rsidRPr="00F37295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295">
              <w:rPr>
                <w:rFonts w:ascii="Times New Roman" w:hAnsi="Times New Roman" w:cs="Times New Roman"/>
                <w:sz w:val="24"/>
                <w:szCs w:val="24"/>
              </w:rPr>
              <w:t>7170000</w:t>
            </w:r>
          </w:p>
        </w:tc>
        <w:tc>
          <w:tcPr>
            <w:tcW w:w="8581" w:type="dxa"/>
            <w:hideMark/>
          </w:tcPr>
          <w:p w:rsidR="00B735DC" w:rsidRPr="00F37295" w:rsidRDefault="00B735DC" w:rsidP="00F3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29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иные цели бюджетным и автономным учреждениям, подведомственным </w:t>
            </w:r>
            <w:r w:rsidR="00F37295" w:rsidRPr="00F37295">
              <w:rPr>
                <w:rFonts w:ascii="Times New Roman" w:hAnsi="Times New Roman" w:cs="Times New Roman"/>
                <w:sz w:val="24"/>
                <w:szCs w:val="24"/>
              </w:rPr>
              <w:t>Министерству по делам местного самоуправления и развитию Корякского округа Камчатского края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работникам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патриотическое воспитание граждан РФ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для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укрепление гражданского единства и гармонизации межнациональных отношений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профилактику наркомании и алкоголизма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7170006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команды-победителя во Всероссийском финале военно-спортивной игры Победа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7170007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Частичное возмещение затрат по оплате за обучение в образовательных учреждениях среднего и высшего профессионального образования представителей КМНС. Возмещение затрат по оплате проезда к месту учебы при поступлении в образовательные учреждения представителей КМНС.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7170010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Выполнение ремонтных работ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717E604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профессионального образования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717E805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для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717EГ05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для детей и молодежи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7180000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имущественных и земельных отношений Камчатского края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7180001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Фонда пространственных данных и выполнению работ по дистанционному зондированию населенных пунктов Камчатского края и их обработке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7180002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погашение задолженности по Апелляционному определению судебной коллегии по гражданским делам Камчатского краевого суда от 16.03.2021 по делу № 33-355/2021 (по иску Силко С.В., расходы на з/п за время вынужденного прогула, компенсацию морального вреда, государственную пошлину)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7180003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в связи с восстановлением на рабочем месте и окончательным расчетом Силко С.В. (окончательный расчет, компенсация за неиспользованный отпуск, страховые взносы)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7180004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погашение задолженности по страховым взносам с заработной платы за время вынужденного прогула Силко С.В.</w:t>
            </w:r>
          </w:p>
        </w:tc>
      </w:tr>
      <w:tr w:rsidR="00B735DC" w:rsidRPr="00B735DC" w:rsidTr="00856383">
        <w:trPr>
          <w:trHeight w:val="6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7180005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Расходы на погашение задолженности по Апелляционному определению судебной коллегии по гражданским делам Камчатского краевого суда от 16.03.2021 по делу № 33-355/2021, по определению Девятого кассационного суда от 17.06.2021 по делу 88-5232/2021. (по иску Силко С.В., расходы на з/п, государственную пошлину)</w:t>
            </w:r>
          </w:p>
        </w:tc>
      </w:tr>
      <w:tr w:rsidR="00B735DC" w:rsidRPr="00B735DC" w:rsidTr="00856383">
        <w:trPr>
          <w:trHeight w:val="300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7190000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Субсидии на иные цели бюджетным и автономным учреждениям, подведомственным Министерству труда и кадрового потенциала Камчатского края</w:t>
            </w:r>
          </w:p>
        </w:tc>
      </w:tr>
      <w:tr w:rsidR="00B735DC" w:rsidRPr="00B735DC" w:rsidTr="00474138">
        <w:trPr>
          <w:trHeight w:val="626"/>
        </w:trPr>
        <w:tc>
          <w:tcPr>
            <w:tcW w:w="1163" w:type="dxa"/>
            <w:noWrap/>
            <w:hideMark/>
          </w:tcPr>
          <w:p w:rsidR="00B735DC" w:rsidRPr="00B735DC" w:rsidRDefault="00B735DC" w:rsidP="00B73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7190001</w:t>
            </w:r>
          </w:p>
        </w:tc>
        <w:tc>
          <w:tcPr>
            <w:tcW w:w="8581" w:type="dxa"/>
            <w:hideMark/>
          </w:tcPr>
          <w:p w:rsidR="00B735DC" w:rsidRPr="00B735DC" w:rsidRDefault="00B735DC" w:rsidP="00B73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5D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ежегодного конкурса на лучшую организацию работы по охране труда среди организаций в Камчатском крае</w:t>
            </w:r>
          </w:p>
        </w:tc>
      </w:tr>
    </w:tbl>
    <w:p w:rsidR="00856383" w:rsidRDefault="00856383">
      <w:r>
        <w:br w:type="page"/>
      </w:r>
    </w:p>
    <w:tbl>
      <w:tblPr>
        <w:tblStyle w:val="a3"/>
        <w:tblW w:w="4793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</w:tblGrid>
      <w:tr w:rsidR="00856383" w:rsidRPr="002D76CE" w:rsidTr="00856383">
        <w:tc>
          <w:tcPr>
            <w:tcW w:w="4793" w:type="dxa"/>
          </w:tcPr>
          <w:p w:rsidR="00856383" w:rsidRPr="002D76CE" w:rsidRDefault="00856383" w:rsidP="005D0A8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8"/>
              </w:rPr>
              <w:br w:type="page"/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Приложение </w:t>
            </w:r>
            <w:r w:rsidR="005D0A80">
              <w:rPr>
                <w:rFonts w:ascii="Times New Roman" w:hAnsi="Times New Roman" w:cs="Times New Roman"/>
                <w:sz w:val="28"/>
              </w:rPr>
              <w:t>3</w:t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 к приказу                                </w:t>
            </w:r>
          </w:p>
        </w:tc>
      </w:tr>
      <w:tr w:rsidR="00856383" w:rsidRPr="002D76CE" w:rsidTr="00856383">
        <w:tc>
          <w:tcPr>
            <w:tcW w:w="4793" w:type="dxa"/>
          </w:tcPr>
          <w:p w:rsidR="00856383" w:rsidRPr="002D76CE" w:rsidRDefault="00856383" w:rsidP="00856383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Министерства финансов</w:t>
            </w:r>
          </w:p>
        </w:tc>
      </w:tr>
      <w:tr w:rsidR="00856383" w:rsidRPr="002D76CE" w:rsidTr="00856383">
        <w:tc>
          <w:tcPr>
            <w:tcW w:w="4793" w:type="dxa"/>
          </w:tcPr>
          <w:p w:rsidR="00856383" w:rsidRPr="002D76CE" w:rsidRDefault="00856383" w:rsidP="00856383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Камчатского края</w:t>
            </w:r>
          </w:p>
        </w:tc>
      </w:tr>
      <w:tr w:rsidR="00856383" w:rsidRPr="002D76CE" w:rsidTr="00856383">
        <w:tc>
          <w:tcPr>
            <w:tcW w:w="4793" w:type="dxa"/>
          </w:tcPr>
          <w:p w:rsidR="00856383" w:rsidRDefault="00856383" w:rsidP="00856383">
            <w:pPr>
              <w:pStyle w:val="ConsPlusTitle"/>
              <w:widowControl/>
              <w:tabs>
                <w:tab w:val="left" w:pos="3858"/>
                <w:tab w:val="left" w:pos="4279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Pr="000145E4">
              <w:rPr>
                <w:b w:val="0"/>
                <w:sz w:val="28"/>
                <w:szCs w:val="28"/>
              </w:rPr>
              <w:t xml:space="preserve"> 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856383" w:rsidRPr="002D76CE" w:rsidRDefault="00856383" w:rsidP="0085638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56383" w:rsidRDefault="00856383" w:rsidP="000A6AD1">
      <w:pPr>
        <w:jc w:val="center"/>
        <w:rPr>
          <w:rFonts w:ascii="Times New Roman" w:hAnsi="Times New Roman" w:cs="Times New Roman"/>
          <w:sz w:val="28"/>
        </w:rPr>
      </w:pPr>
    </w:p>
    <w:p w:rsidR="00FF5B5C" w:rsidRDefault="000A6AD1" w:rsidP="00FF5B5C">
      <w:pPr>
        <w:jc w:val="center"/>
        <w:rPr>
          <w:rFonts w:ascii="Times New Roman" w:hAnsi="Times New Roman" w:cs="Times New Roman"/>
          <w:sz w:val="28"/>
        </w:rPr>
      </w:pPr>
      <w:r w:rsidRPr="000A6AD1">
        <w:rPr>
          <w:rFonts w:ascii="Times New Roman" w:hAnsi="Times New Roman" w:cs="Times New Roman"/>
          <w:sz w:val="28"/>
        </w:rPr>
        <w:t>Дополнительный экономический код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8505"/>
      </w:tblGrid>
      <w:tr w:rsidR="00D45A9B" w:rsidRPr="00474138" w:rsidTr="00D45A9B">
        <w:trPr>
          <w:trHeight w:val="630"/>
        </w:trPr>
        <w:tc>
          <w:tcPr>
            <w:tcW w:w="1129" w:type="dxa"/>
            <w:noWrap/>
            <w:hideMark/>
          </w:tcPr>
          <w:p w:rsidR="00D45A9B" w:rsidRPr="00474138" w:rsidRDefault="00D45A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505" w:type="dxa"/>
            <w:noWrap/>
            <w:hideMark/>
          </w:tcPr>
          <w:p w:rsidR="00D45A9B" w:rsidRPr="00474138" w:rsidRDefault="00D45A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45A9B" w:rsidRPr="00474138" w:rsidTr="00D45A9B">
        <w:trPr>
          <w:trHeight w:val="300"/>
        </w:trPr>
        <w:tc>
          <w:tcPr>
            <w:tcW w:w="1129" w:type="dxa"/>
            <w:noWrap/>
            <w:hideMark/>
          </w:tcPr>
          <w:p w:rsidR="00D45A9B" w:rsidRPr="00474138" w:rsidRDefault="00D45A9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74138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05" w:type="dxa"/>
            <w:hideMark/>
          </w:tcPr>
          <w:p w:rsidR="00D45A9B" w:rsidRPr="00474138" w:rsidRDefault="00D45A9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474138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муниципальных районов, городских округов через главных распорядителей средств краевого бюджета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Петропавловск-Камчатский городской округ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Усть-Большерецкий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Соболевский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Быстринский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Алеутский муниципальный округ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Вилючинский городской округ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Городской округ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Палана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Олюторский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Карагинский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Тигильский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Пенжинский муниципальный район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Краевые государственные автономные учреждения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театр кукол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выставочно-инвестиционный центр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стационарное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Паратунский дом-интернат для престарелых и инвалидов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олимпийского резерва по плаванию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физкультурно-оздоровительный комплекс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Радужный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ресурсный центр содействия развитию семейных форм устройства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олимпийского резерва по зимним видам спорта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Спортивная школа олимпийского резерва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Эдельвейс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Спортивная школа олимпийского резерва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Морозная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физкультурно-оздоровительный комплекс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Звездный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олимпийского резерва тхэквондо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театр драмы и комедии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94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полустационарное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комплексный центр по оказанию помощи лицам без определенного места жительства и занятий и социальной реабилитации граждан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охраны труда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Елизовский психоневрологический интернат для детей и молодых инвалидов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Ягодка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специальный дом ветеранов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Информационное агентство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камчатских лесов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морской энергетический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колледж технологии и сервиса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дополнительного профессионального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институт развития образования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Информационно-технологический центр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политехнический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дополнительного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дом детского и юношеского туризма и экскурсий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центр социальной помощи семье и детям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стационарное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Елизовский дом-интернат психоневрологического типа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Паланский комплексный центр социального обслуживания населения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стационарное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Тигильский дом-интернат психоневрологического типа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социально-реабилитационный центр для несовершеннолетних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поддержки предпринимательства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спортивной подготовки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Дворец молодежи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Мильковский комплексный центр социального обслуживания населения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информатизации и оценки качества образования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 Елизовского района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 Вилючинского городского округа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психолого-педагогической реабилитации и коррекции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Козыревский комплексный центр социального обслуживания населения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 Усть-Большерецкого района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стационарное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Мильковский дом-интернат малой вместимости для граждан пожилого возраста и инвалидов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 Петропавловск-Камчатского городского округа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Тигильский комплексный центр социального обслуживания населения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Вилючинский социальный приют для детей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развития детского отдыха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Эврика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Отраслевой функциональный центр системы образования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Быстринский комплексный центр социального обслуживания населения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по сноуборду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автономное учреждение социальной защиты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Комплексный центр социального обслуживания населения Усть-Камчатского района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автономное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экспертиза проектной документации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Краевые государственные бюджетные учреждения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Петропавловская городская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Быстринская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Усть-Большерецкая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Усть-Камчатская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Соболевская районная станция по борьбе с болезнями животных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детский дом для детей-сирот и детей, оставшихся без попечения родителей,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Природный парк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Вулканы Камчатки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развития детского отдыха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по футболу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Народовластие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Автобаза Администрации Губернатора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детско-молодежного творчества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годы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Спортивная школа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Палана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олимпийского резерва единоборств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профессиональное образовательное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колледж искусств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спортивной подготовки по адаптивным видам спорта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Корякская детская школа искусств им. Д.Б. Кабалевского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профессионального образования работников культуры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учебно-методический центр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культуры и досуга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Сероглазка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народного творчества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Корякский центр народного творчества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объединенный музей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художественный музей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Корякский окружной краеведческий музей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научная библиотека им.С.П.Крашенинникова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детская библиотека имени В. Кручины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Камчатское концертно-филармоническое объединение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Корякский фольклорный ансамбль танца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Ангт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Паланский колледж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содействия развитию семейных форм устройства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Росинка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6D4BC4">
        <w:trPr>
          <w:trHeight w:val="766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профессионального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учебно-методический центр по гражданской обороне, чрезвычайным ситуациям и пожарной безопасности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педагогический колледж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индустриальный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центр детского и юношеского технического творчества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центр развития творчества детей и юношества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Рассветы Камчатки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дополнительного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дворец детского творчества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промышленный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профессиональное 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сельскохозяйственный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финансового обеспечения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содействия развитию семейных форм устройства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Эчган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наркологический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кардиологический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станция переливания крови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Камчатское краевое бюро судебно-медицинской экспертизы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кожно-венерологический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больница им. А.С. Лукашевского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центр по профилактике и борьбе со СПИД и инфекционными заболеваниями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стоматологическая поликлиника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профессиональное образовательное учреждение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медицинский колледж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онкологический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психоневрологический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детская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противотуберкулезный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Филиал № 1 государственного бюджетного учреждения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противотуберкулезный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городской округ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Палана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Олюторский противотуберкулезный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Карагинский противотуберкулезный диспансер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Корякская окружная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Тигильская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Быстринская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Пенжинская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Озерновская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Усть-Большерецкая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Усть-Камчатская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содействия развитию семейных форм устройства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Радуга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94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школа-интернат для детей-сирот и детей, оставшихся без попечения родителей,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Соболевская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Вилючинская городская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детская инфекционная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 - Камчатская городская гериатрическая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родильный дом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больница № 2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Карагинская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Олюторская районная больница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больница № 1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центр общественного здоровья и медицинской профилактики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 - Камчатская городская детская стоматологическая поликлиника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 - Камчатская городская стоматологическая поликлиника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детская поликлиника № 1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поликлиника № 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 - Камчатская городская поликлиника № 1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детская поликлиника № 2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городская станция скорой медицинской помощи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3990000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Елизовская станция скорой медицинской помощи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3990101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здравоохранения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Елизовская районная стоматологическая поликлиника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3990103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КамчатЭтноСервис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3990108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 по хоккею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3990109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Елизовская школа-интернат для обучающихся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3990110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школа № 1 для обучающихся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3990111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Петропавловск-Камчатская школа № 2 для обучающихся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3990112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школа-интернат для детей-сирот и детей, оставшихся без попечения родителей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55EDA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3990113</w:t>
            </w:r>
          </w:p>
        </w:tc>
        <w:tc>
          <w:tcPr>
            <w:tcW w:w="8505" w:type="dxa"/>
            <w:vAlign w:val="bottom"/>
          </w:tcPr>
          <w:p w:rsidR="00555EDA" w:rsidRPr="00474138" w:rsidRDefault="00555EDA" w:rsidP="00555ED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школа-интернат для обучающихся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3990114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санаторная школа-интернат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3990115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краевой финансово-аналитический центр в сфере здравоохранения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3990116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Тиличикская школа-интернат для обучающихся с ограниченными возможностями здоровья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3990117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государственная кадастровая оценка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3990118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Мильковская средняя школа № 1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3990119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Мильковская средняя школа № 2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Мильковская открытая сменная средняя школа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Елизовская районная вечерняя (сменная) школа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3990122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 № 2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3990123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Вечерняя (сменная) школа № 13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3990124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общеобразовательное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Вечерняя (сменная) школа № 16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3990125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информационно-издательский центр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КАММЕДИА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3990126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Дирекция по управлению гостиничным и ресторанным комплексом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Сыпучка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Администрации Губернатора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3990127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КАМЧАТТУРСЕРВИС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3990128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бюджетное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по охране животного мира и государственных природных заказников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и мероприятия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4010000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Законодательного Собрания Камчатского края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4010001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Молодежного Парламента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4010002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Ежегодные членские взносы в Парламентскую Ассоциацию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Дальний Восток и Забайкалье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Администрации Губернатора Камчатского края</w:t>
            </w:r>
          </w:p>
        </w:tc>
      </w:tr>
      <w:tr w:rsidR="001C5704" w:rsidRPr="00474138" w:rsidTr="006D4BC4">
        <w:trPr>
          <w:trHeight w:val="211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 взносы в ассоциацию Дальний Восток и Забайкалье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4020003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государственного заказа на профессиональную переподготовку, повышение квалификации и стажировку государственных гражданских служащих Камчатского края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4020007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Единовременное денежное поощрение победителям конкурса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государственный гражданский служащий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4020008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4020009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Единовременное денежное поощрение победителям конкурса по внедрению технологии бережливого управления в деятельность государственных органов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инициатива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Камчатского края в Высшей школе экономики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в Государственном центральном музее современной истории России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4020012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 туристическая выставка ИНТУРМАРКЕТ-2023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4020013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Общероссийский фестиваль природы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Первозданная Россия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»«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4020014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Дни Камчатского края в Объединении культурных центров ЦАО-ГБУК г. Москвы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путешествий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»«</w:t>
            </w:r>
          </w:p>
        </w:tc>
      </w:tr>
      <w:tr w:rsidR="001C5704" w:rsidRPr="00474138" w:rsidTr="006D4BC4">
        <w:trPr>
          <w:trHeight w:val="477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4020015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Фестиваль внутреннего туризма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парке имени Горького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4020016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Выставка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открытая Россия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фестиваля Спасской Башни на Красной площади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6D4BC4">
        <w:trPr>
          <w:trHeight w:val="551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4020017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Международный форум-выставка ОТДЫХ LEISURE 2023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6D4BC4">
        <w:trPr>
          <w:trHeight w:val="852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4020018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Международная выставка-ярмарка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Сокровища Севера. Мастера и художники России 2023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»«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4020019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регионов дальнего Востока в г.Москве-2023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4020020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Выставки PIX EXPO 2023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6D4BC4">
        <w:trPr>
          <w:trHeight w:val="54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4020021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3Д картин (4–5 площадок)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630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4020022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выставочного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агропромышленная выставка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Золотая осень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6D4BC4">
        <w:trPr>
          <w:trHeight w:val="262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4030000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экономического развития Камчатского края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4030001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конкурса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организация высокой социальной эффективности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4030002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информационной системы МФЦ</w:t>
            </w:r>
          </w:p>
        </w:tc>
      </w:tr>
      <w:tr w:rsidR="001C5704" w:rsidRPr="00474138" w:rsidTr="001C5704">
        <w:trPr>
          <w:trHeight w:val="31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4030005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Краевое государственное унитарное предприятие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C5704" w:rsidRPr="00474138" w:rsidTr="006D4BC4">
        <w:trPr>
          <w:trHeight w:val="245"/>
        </w:trPr>
        <w:tc>
          <w:tcPr>
            <w:tcW w:w="1129" w:type="dxa"/>
            <w:noWrap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4030007</w:t>
            </w:r>
          </w:p>
        </w:tc>
        <w:tc>
          <w:tcPr>
            <w:tcW w:w="8505" w:type="dxa"/>
            <w:vAlign w:val="bottom"/>
          </w:tcPr>
          <w:p w:rsidR="001C5704" w:rsidRPr="00474138" w:rsidRDefault="001C5704" w:rsidP="001C57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поддержка системы защиты информации МФЦ</w:t>
            </w:r>
          </w:p>
        </w:tc>
      </w:tr>
      <w:tr w:rsidR="009D54FC" w:rsidRPr="00474138" w:rsidTr="006D4BC4">
        <w:trPr>
          <w:trHeight w:val="609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Оборудование и комплектующие к вычислительной технике для обеспечения деятельности КГКУ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6D4BC4">
        <w:trPr>
          <w:trHeight w:val="793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4030009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Сопровождение и техническая поддержка Информационно-аналитической системы сопровождения деятельности КГКУ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(КАСКАД)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Корякэнерго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уплату процентов по кредитам, привлеченным в российских кредитных организациях, в целях осуществления завоза отдельных видов социально значимых продовольственных товаров первой необходимости в труднодоступные и отдаленные районы Камчатского края с ограниченными сроками завоза грузов(продукции)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на компенсацию выпадающих доходов, возникающих при реализации инвестиционных программ по созданию и (или) реконструкции инженерной инфраструктуры на территории Камчатского края (Энергоснабжение площадки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парк Дальний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D54FC" w:rsidRPr="00474138" w:rsidTr="00B13659">
        <w:trPr>
          <w:trHeight w:val="27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Камчатэнергосервис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модернизацию структурированной кабельной системы МФЦ Камчатского края</w:t>
            </w:r>
          </w:p>
        </w:tc>
      </w:tr>
      <w:tr w:rsidR="009D54FC" w:rsidRPr="00474138" w:rsidTr="00B13659">
        <w:trPr>
          <w:trHeight w:val="70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4030019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оказание услуг по администрированию государственной информационной системы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программами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Всероссийской научно-практической конференции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проблемы развития Дальнего Востока России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52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монтажу и пусконаладке охранно-пожарной сигнализации и системы оповещения в помещениях МФЦ</w:t>
            </w:r>
          </w:p>
        </w:tc>
      </w:tr>
      <w:tr w:rsidR="009D54FC" w:rsidRPr="00474138" w:rsidTr="00B13659">
        <w:trPr>
          <w:trHeight w:val="279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Южные электрические сети Камчатки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36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Камчатскэнерго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47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приобретение программно-технического комплекса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Криптокабина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6D4BC4">
        <w:trPr>
          <w:trHeight w:val="497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Долевое участие в финансировании программы Президента РФ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подготовке управленческих кадров для организаций народного хозяйства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622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Финансовые меры поддержки субъектов малого и среднего предпринимательства</w:t>
            </w:r>
          </w:p>
        </w:tc>
      </w:tr>
      <w:tr w:rsidR="009D54FC" w:rsidRPr="00474138" w:rsidTr="00B13659">
        <w:trPr>
          <w:trHeight w:val="52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4030027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управляющим компаниям промышленных парков субсидий в целях реализации проектов по созданию промышленных парков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4031000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предприятиям, осуществляющим поставки газа, в целях возмещения недополученных доходов в связи со снижением цены на природный газ для потребителей Камчатского края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предприятиям, осуществляющим поставки газа, в целях возмещения недополученных доходов в связи со снижением цены на природный газ для потребителей Камчатского края - ОАО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Камчатгазпром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предприятиям,осуществляющимпоставкигаза,вцеляхвозмещениянедополученныхдоходоввсвязисоснижениемценынаприродныйгаздляпотребителейКамчатскогокрая-ОО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Газпром межрегионгаз Дальний Восток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547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4040000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природных ресурсов и экологии Камчатского края</w:t>
            </w:r>
          </w:p>
        </w:tc>
      </w:tr>
      <w:tr w:rsidR="009D54FC" w:rsidRPr="00474138" w:rsidTr="00B13659">
        <w:trPr>
          <w:trHeight w:val="85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ведение территориального фонда геологической информации Камчатского филиала ФБУ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ТФГИ по Дальневосточному федеральному округу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поискам источников хозяйственно-питьевого водоснабжения для с. Средние Пахачи Олюторского муниципального района</w:t>
            </w:r>
          </w:p>
        </w:tc>
      </w:tr>
      <w:tr w:rsidR="009D54FC" w:rsidRPr="00474138" w:rsidTr="00B13659">
        <w:trPr>
          <w:trHeight w:val="777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погашение задолженности по исполнительному листу ФС № 034427663 от 17.12.2020 по делу № А24-7138/2019 (по иску ООО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РЕГИОНГЕО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D54FC" w:rsidRPr="00474138" w:rsidTr="00B13659">
        <w:trPr>
          <w:trHeight w:val="51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численности волков в целях сокращения гибели северных оленей в Камчатском крае</w:t>
            </w:r>
          </w:p>
        </w:tc>
      </w:tr>
      <w:tr w:rsidR="009D54FC" w:rsidRPr="00474138" w:rsidTr="00B13659">
        <w:trPr>
          <w:trHeight w:val="93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расходов Ассоциации особо охраняемых природных территорий Камчатского края, возникших в ходе реализации проекта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защитников природы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осуществляемого на базе федерального государственного бюджетного учреждения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Кроноцкий государственный заповедник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B13659">
        <w:trPr>
          <w:trHeight w:val="66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комплекта специализированного геодезического оборудования</w:t>
            </w:r>
          </w:p>
        </w:tc>
      </w:tr>
      <w:tr w:rsidR="009D54FC" w:rsidRPr="00474138" w:rsidTr="00B13659">
        <w:trPr>
          <w:trHeight w:val="112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обязательств 2020 года по государственному контракту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работ по объекту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Поиски и оценка питьевых подземных вод для хозяйственно-питьевого водоснабжения сельского поселения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Седанка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Тигильского муниципального района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45258E">
        <w:trPr>
          <w:trHeight w:val="5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программы привлечения экологических волонтеров на особо охраняемые природные территории</w:t>
            </w:r>
          </w:p>
        </w:tc>
      </w:tr>
      <w:tr w:rsidR="009D54FC" w:rsidRPr="00474138" w:rsidTr="0045258E">
        <w:trPr>
          <w:trHeight w:val="85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инженерных изысканий и разработка проекта по строительству берегоукрепительного сооружения в с. Долиновка Мильковского района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запчастей к автомобильной технике, текущий ремонт, изготовление информационных аншлагов, приобретение спутниковых телефонов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погашение задолженности по исполнительному листу ФС № 034429280 от 17.05.2021 по делу № А24-623/2021 (по иску ООО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Регионгео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устройству защитных противопаводковых насыпей, необходимых для предупреждения подтопления территорий в с. Аянка, с. Слаутное, с. Таловка, с. Парень Пенжинского района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выполнение предпроектных работ по обустройству Октябрьской косы, геологическое изучение в целях поиска и оценки месторождения песчано-гравийной смеси на Лесновской перспективной площади, а также поиска и оценки месторождения на участке недр местного значения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Каменский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Пенжинском муниципальном районе</w:t>
            </w:r>
          </w:p>
        </w:tc>
      </w:tr>
      <w:tr w:rsidR="009D54FC" w:rsidRPr="00474138" w:rsidTr="0045258E">
        <w:trPr>
          <w:trHeight w:val="78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4040014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инженерных изысканий, разработку проектной документации по ликвидации и рекультивации Козельского полигона захоронения ядохимикатов и пестицидов</w:t>
            </w:r>
          </w:p>
        </w:tc>
      </w:tr>
      <w:tr w:rsidR="009D54FC" w:rsidRPr="00474138" w:rsidTr="0045258E">
        <w:trPr>
          <w:trHeight w:val="58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жилищно-коммунального хозяйства и энергетики Камчатского края</w:t>
            </w:r>
          </w:p>
        </w:tc>
      </w:tr>
      <w:tr w:rsidR="009D54FC" w:rsidRPr="00474138" w:rsidTr="0045258E">
        <w:trPr>
          <w:trHeight w:val="1559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4050001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капитального ремонта многоквартирных домов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 финансовое обеспечение части затрат в связи с оказанием услуг и (или) выполнением работ по капитальному ремонту общего имущества в многоквартирных домах  в связи с установлением минимального размера взноса на капитальный ремонт общего имущества в многоквартирных домах в Камчатском крае</w:t>
            </w:r>
          </w:p>
        </w:tc>
      </w:tr>
      <w:tr w:rsidR="009D54FC" w:rsidRPr="00474138" w:rsidTr="0045258E">
        <w:trPr>
          <w:trHeight w:val="112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капитального ремонта многоквартирных домов 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 проведение мероприятий, направленных на информирование граждан об их правах и обязанностях в сфере жилищно-коммунального хозяйства</w:t>
            </w:r>
          </w:p>
        </w:tc>
      </w:tr>
      <w:tr w:rsidR="009D54FC" w:rsidRPr="00474138" w:rsidTr="0045258E">
        <w:trPr>
          <w:trHeight w:val="827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капитального ремонта многоквартирных домов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 обеспечение административно-хозяйственной деятельности</w:t>
            </w:r>
          </w:p>
        </w:tc>
      </w:tr>
      <w:tr w:rsidR="009D54FC" w:rsidRPr="00474138" w:rsidTr="0045258E">
        <w:trPr>
          <w:trHeight w:val="99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капитального ремонта многоквартирных домов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 проведение мероприятий, направленных на информирование граждан об их правах и обязанностях в сфере капитального ремонта общего имущества многоквартирных домов.</w:t>
            </w:r>
          </w:p>
        </w:tc>
      </w:tr>
      <w:tr w:rsidR="009D54FC" w:rsidRPr="00474138" w:rsidTr="00876F69">
        <w:trPr>
          <w:trHeight w:val="126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Управляющим компаниям - на финансовое обеспечение части затрат в связи с оказанием услуг и (или) выполнением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по выполнению работ и (или) оказанию услуг по устройству, укреплению (восстановлению) зон санитарной охраны водозаборных и водопроводных сооружений системы водоснабжения и зон санитарной защиты канализационных сооружений системы водоотведения–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45258E">
        <w:trPr>
          <w:trHeight w:val="78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по внесению платы за негативное воздействие на окружающую среду, возникших в связи с оказанием услуг по водоснабжению и водоотведению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4050008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на приобретение материалов и изделий для проведения ремонтных работ инженерных сетей, объектов систем питьевого водоснабжения и систем водоотведения, зданий и сооружений административно-хозяйственного и вспомогательного производства 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45258E">
        <w:trPr>
          <w:trHeight w:val="109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(возмещение) юридическим лицам – государственным унитарным предприятиям Камчатского края, осуществляющим деятельность в сфере водоснабжения и водоотведения, затрат по арендной плате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(возмещение) юридическим лицам – государственным унитарным предприятиям Камчатского края, осуществляющим деятельность в сфере водоснабжения и водоотведения, затрат в связи с выполнением работ и (или) оказанием услуг по проведению ремонта инженерных сетей, объектов систем питьевого водоснабжения и систем водоотведения, зданий и сооружений административно-хозяйственного и вспомогательного производства (включая разработку проектной документации, проведение государственной экспертизы проектной документации, проверку достоверности сметной стоимости)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арендную плату помещения в целях проведения обучающих семинаров для лиц, ответственных за энергосбережение и повышение энергетической эффективности</w:t>
            </w:r>
          </w:p>
        </w:tc>
      </w:tr>
      <w:tr w:rsidR="009D54FC" w:rsidRPr="00474138" w:rsidTr="0045258E">
        <w:trPr>
          <w:trHeight w:val="619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4050013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информационное обеспечение энергосбережения и повышения энергетической эффективности</w:t>
            </w:r>
          </w:p>
        </w:tc>
      </w:tr>
      <w:tr w:rsidR="009D54FC" w:rsidRPr="00474138" w:rsidTr="0045258E">
        <w:trPr>
          <w:trHeight w:val="1138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государственных и муниципальных учреждений) на возмещение затрат, возникших в связи с оказанием услуг по сбору, транспортированию, обработке, утилизации твердых и нетвердых опасных отходов I - IV классов опасности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в целях возмещения затрат, возникших в связи с оказанием услуг по принятию от физических лиц шин, покрышек и камер автомобильных (авторезины) и последующей утилизацией принятой авторезины</w:t>
            </w:r>
          </w:p>
        </w:tc>
      </w:tr>
      <w:tr w:rsidR="009D54FC" w:rsidRPr="00474138" w:rsidTr="00876F69">
        <w:trPr>
          <w:trHeight w:val="157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4050018</w:t>
            </w:r>
          </w:p>
        </w:tc>
        <w:tc>
          <w:tcPr>
            <w:tcW w:w="8505" w:type="dxa"/>
            <w:vAlign w:val="bottom"/>
          </w:tcPr>
          <w:p w:rsidR="009D54FC" w:rsidRPr="00474138" w:rsidRDefault="00892704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="009D54FC"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Товариществам собственников жилья и Товариществам собственников недвижимости - на финансовое обеспечение части затрат в связи с оказанием услуги (или) выполнением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на приобретение техники, оборудования, программного обеспечения (включая затраты на его внедрение и модификацию), необходимых для выполнения работ и (или) оказания услуг по водоснабжению и водоотведению, включая затраты на приобретение и установку видеооборудования, необходимого для обеспечения безопасности технологических процессов на объектах водоснабжения и водоотведения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по выполнению работ и (или) оказанию услуг по проведению ремонта инженерных сетей, объектов систем питьевого водоснабжения и систем водоотведения, зданий и сооружений административно-хозяйственного и вспомогательного производства (включая разработку проектной документации, проведение государственной экспертизы проектной документации, проверку достоверности сметной стоимости) – КГУП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водоканал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капитального ремонта многоквартирных домов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 финансовое обеспечение части затрат в связи с оказанием услуг и (или) выполнением работ по капитальному ремонту общего имущества в многоквартирных домах в целях стимулирования деятельности по капитальному ремонту общего имущества в многоквартирных домах в Камчатском крае</w:t>
            </w:r>
          </w:p>
        </w:tc>
      </w:tr>
      <w:tr w:rsidR="009D54FC" w:rsidRPr="00474138" w:rsidTr="0045258E">
        <w:trPr>
          <w:trHeight w:val="55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4050024</w:t>
            </w:r>
          </w:p>
        </w:tc>
        <w:tc>
          <w:tcPr>
            <w:tcW w:w="8505" w:type="dxa"/>
            <w:vAlign w:val="bottom"/>
          </w:tcPr>
          <w:p w:rsidR="009D54FC" w:rsidRPr="00474138" w:rsidRDefault="00892704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="009D54FC"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Товариществам собственников жилья и Товариществам собственников недвижимости - на финансовое обеспечение части затрат в связи с оказанием услуги (или) выполнением работ по капитальному ремонту общего имущества в многоквартирных домах в целях стимулирования деятельности по капитальному ремонту общего имущества в многоквартирных домах в Камчатском крае</w:t>
            </w:r>
          </w:p>
        </w:tc>
      </w:tr>
      <w:tr w:rsidR="009D54FC" w:rsidRPr="00474138" w:rsidTr="0045258E">
        <w:trPr>
          <w:trHeight w:val="140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Управляющим компаниям - на финансовое обеспечение части затрат в связи с оказанием услуг и (или) выполнением работ по капитальному ремонту общего имущества в многоквартирных домах в целях стимулирования деятельности по капитальному ремонту общего имущества в многоквартирных домах в Камчатском крае</w:t>
            </w:r>
          </w:p>
        </w:tc>
      </w:tr>
      <w:tr w:rsidR="009D54FC" w:rsidRPr="00474138" w:rsidTr="0045258E">
        <w:trPr>
          <w:trHeight w:val="104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4050026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техническое и организационное сопровождение информационной системы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портал по технологическому присоединению к электрическим сетям, к системам теплоснабжения, к централизованным 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системам водоснабжения и водоотведения, расположенным на территории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45258E">
        <w:trPr>
          <w:trHeight w:val="1681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4050027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 по оплате услуг за транспортирование, захоронение (или утилизацию) ила стабилизированного биологических очистных сооружений хозяйственно-бытовых сточных вод, возникших в связи с оказанием услуг по водоотведению (далее соответственно - субсидия, транспортирование, захоронение (или утилизация), ил стабилизированный)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</w:t>
            </w:r>
          </w:p>
        </w:tc>
      </w:tr>
      <w:tr w:rsidR="009D54FC" w:rsidRPr="00474138" w:rsidTr="00876F69">
        <w:trPr>
          <w:trHeight w:val="126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4052001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исполнителям коммунальных услуг в целях возмещения недополученных доходов, возникших в результате обеспечения изменения размера вносимой гражданами платы за коммунальные услуги в соответствии с предельными (максимальными) индексами изменения размера вносимой гражданами платы за коммунальные услуги в муниципальных образованиях в Камчатском крае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недополученных доходов, связанных с фактическим превышением объемов тепловой энергии, потребленной на нагрев воды в открытой системе теплоснабжения и закрытой системе горячего водоснабжения для целей горячего водоснабжения, над утвержденной величиной норматива расхода тепловой энергии, используемой на подогрев холодной воды в целях поставки горячей воды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жилищно-коммунального хозяйства на возмещение затрат, связанных с ростом цен на мазут и уголь, возникших в связи с оказанием услуг теплоснабжения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4055001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предприятиям коммунального комплекса в целях возмещения недополученных доходов в связи с поставкой ими юридическим лицам и индивидуальным предпринимателям Камчатского края, осуществляющим деятельность в области отдыха и развлечений, в части эксплуатации аквапарков с общей площадью водной поверхности более 3000 м2, тепловой энергии по льготным тарифам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4056001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на территории Камчатского края регулируемую деятельность в сферах электроэнергетики и теплоснабжения, в целях возмещения недополученных доходов в связи с замещением дефицита газа резервными видами топлива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4057001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сфере теплоснабжения в Камчатском крае, в целях возмещения недополученных доходов в связи с установлением льготного размера платы за подключение к системе теплоснабжения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на возмещение недополученных доходов, возникших в связи с наличием экономически обоснованных расходов, не учтенных при установлении единого тарифа на услугу регионального оператора по обращению с твердыми коммунальными отходами в Камчатском крае – 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юридическим лицам, осуществляющим функции регионального оператора по обращению с твердыми коммунальными отходами на территории Камчатского края, затрат на приобретение техники, оборудования (в том числе контейнеров и бункеров для накопления твердых коммунальных отходов), специализированных транспортных средств, 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модульных строений для размещения персонала, а также программного обеспечения (в том числе выполнения работ по его внедрению), необходимого для автоматизации процессов оперативного управления деятельности Регионального оператора – 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4058004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(возмещение) юридическим лицам, осуществляющим функции регионального оператора по обращению с твердыми коммунальными отходами на территории Камчатского края, затрат понесенных, но не учтенных в необходимой валовой выручке, направленных на выполнение работ (оказание услуг) по обращению с отходами и на приведение в соответствие с требованиями Федерального законодательства мест накопления, размещения, сортировки, переработки и обезвреживания отходов производства и потребления – 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юридическим лицам, осуществляющим функции регионального оператора по обращению с твердыми коммунальными отходами на территории Камчатского края, затрат на приобретение техники, оборудования (в том числе контейнеров и бункеров для накопления твердых коммунальных отходов), специализированных транспортных средств, модульных строений для размещения персонала, а также программного обеспечения (в том числе выполнения работ по его внедрению), необходимого для автоматизации процессов оперативного управления деятельности Регионального оператора – 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в целях возмещения недополученных доходов, возникших в связи с оказанием потребителям коммунальной услуги по обращению с твердыми коммунальными отходами по льготным тарифам  – ГУП 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юридическим лицам, осуществляющим функции регионального оператора по обращению с твердыми коммунальными отходами, в целях финансового обеспечения затрат, связанных с оказанием услуги по обращению с твердыми коммунальными отходами – ГУП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Спецтранс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4058008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части затрат в связи с оказанием услуги по обращению с твердыми коммунальными отходами</w:t>
            </w:r>
          </w:p>
        </w:tc>
      </w:tr>
      <w:tr w:rsidR="009D54FC" w:rsidRPr="00474138" w:rsidTr="0045258E">
        <w:trPr>
          <w:trHeight w:val="36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финансов Камчатского края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исполнительным листам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Закона Камчатского края от 09.10.2012 № 134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наказах избирателей в Камчатском крае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выделение грантов городским округам и муниципальным районам в Камчатском крае (реализация постановления Губернатора Камчатского края от 02.04.2009 № 85) (зарезервированные ассигнования)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45258E">
        <w:trPr>
          <w:trHeight w:val="262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налога на имущество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профилактикой и устранением последствий распространения новой коронавирусной инфекции (COVID - 19)</w:t>
            </w:r>
          </w:p>
        </w:tc>
      </w:tr>
      <w:tr w:rsidR="009D54FC" w:rsidRPr="00474138" w:rsidTr="00AA342C">
        <w:trPr>
          <w:trHeight w:val="60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модернизация технических и программных комплексов организации бюджетного процесса и государственных закупок</w:t>
            </w:r>
          </w:p>
        </w:tc>
      </w:tr>
      <w:tr w:rsidR="009D54FC" w:rsidRPr="00474138" w:rsidTr="00AA342C">
        <w:trPr>
          <w:trHeight w:val="32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4070000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здравоохранения Камчатского края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4070001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Министерства здравоохранения Камчатского края - Спецлечение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4070002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Министерства здравоохранения Камчатского края - Оздоровление работающих граждан</w:t>
            </w:r>
          </w:p>
        </w:tc>
      </w:tr>
      <w:tr w:rsidR="009D54FC" w:rsidRPr="00474138" w:rsidTr="00AA342C">
        <w:trPr>
          <w:trHeight w:val="278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4070006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автомобилей скорой медицинской помощи класса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4070007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отдельных категорий граждан лекарственными средствами и изделиями медицинского назначения (региональные льготники)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4070008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Министерства здравоохранения Камчатского края - Оздоровление детей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 поселки городского типа, либо города с населением до 50 тыс. человек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</w:tr>
      <w:tr w:rsidR="009D54FC" w:rsidRPr="00474138" w:rsidTr="00AA342C">
        <w:trPr>
          <w:trHeight w:val="563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наркологической помощи представителям коренных малочисленных народов Севера, проживающим в Камчатском крае</w:t>
            </w:r>
          </w:p>
        </w:tc>
      </w:tr>
      <w:tr w:rsidR="009D54FC" w:rsidRPr="00474138" w:rsidTr="00AA342C">
        <w:trPr>
          <w:trHeight w:val="55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Зубопротезирование представителей коренных малочисленных народов Севера, проживающих в Камчатском крае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4070018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выполнение работ по ответственному хранению материальных ценностей мобилизационного резерва медицинского назначения</w:t>
            </w:r>
          </w:p>
        </w:tc>
      </w:tr>
      <w:tr w:rsidR="009D54FC" w:rsidRPr="00474138" w:rsidTr="00AA342C">
        <w:trPr>
          <w:trHeight w:val="278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4070021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автомобилей скорой медицинской помощи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4070026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медицинским работникам государственных учреждений здравоохранения Камчатского края, связанная с коммерческим наймом жилых помещений</w:t>
            </w:r>
          </w:p>
        </w:tc>
      </w:tr>
      <w:tr w:rsidR="009D54FC" w:rsidRPr="00474138" w:rsidTr="00AA342C">
        <w:trPr>
          <w:trHeight w:val="794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4070027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студентам медицинских государственных образовательных учреждений, обучающимся по целевым направлениям Министерства здравоохранения Камчатского края</w:t>
            </w:r>
          </w:p>
        </w:tc>
      </w:tr>
      <w:tr w:rsidR="009D54FC" w:rsidRPr="00474138" w:rsidTr="00876F69">
        <w:trPr>
          <w:trHeight w:val="126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4070028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компенсация студентам медицинских государственных образовательных учреждений, врачам интернам, врачам клиническим ординаторам, обучающимся по целевым направлениям Министерства здравоохранения Камчатского края, за проживание в общежитии в период обучения</w:t>
            </w:r>
          </w:p>
        </w:tc>
      </w:tr>
      <w:tr w:rsidR="009D54FC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4070029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стоимости проезда студентам мед. гос. учреждений от места обучения до места прохождения производственной практики и обратно и врачам интернам, врачам клиническим ординаторам от места проживания до места обучения и обратно, обучающимся по целевым направлениям Министерства здравоохранения Камчатского края</w:t>
            </w:r>
          </w:p>
        </w:tc>
      </w:tr>
      <w:tr w:rsidR="009D54FC" w:rsidRPr="00474138" w:rsidTr="00AA342C">
        <w:trPr>
          <w:trHeight w:val="248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4070031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оплату налога на имущество организаций</w:t>
            </w:r>
          </w:p>
        </w:tc>
      </w:tr>
      <w:tr w:rsidR="009D54FC" w:rsidRPr="00474138" w:rsidTr="00AA342C">
        <w:trPr>
          <w:trHeight w:val="536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4070032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транспортных средств для обеспечения деятельности системы здравоохранения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4070034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стимулирующего характера за особые условия труда и дополнительную нагрузку работникам медицинских организаций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4070035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лекарственных препаратов для амбулаторного этапа лечения пациентов новой коронавирусной инфекции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4070049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постановлениями Правительства Камчатского края от 13.04.2020 № 131-П и 132-П в 2021 году 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4070050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постановлениями Правительства Камчатского края от 13.04.2020 № 131-П и 132-П 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4070051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 отпусков и выплаты компенсации за неиспользованные отпуска медицинским работникам оказывающим услуги гражданам, в условиях неблагоприятной эпидемиологической обстановки, связанной с распространением новой коронавирусной инфекции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4070052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связанные с проведением мероприятий по обеспечению каналами связи мобильных пунктов вакцинации, расположенных в торговых центрах</w:t>
            </w:r>
          </w:p>
        </w:tc>
      </w:tr>
      <w:tr w:rsidR="009D54FC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4070053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оплатой отпусков и выплатой компенсации за неиспользованные отпуска медицинским и иным работникам, которым в соответствии с решениями Правительства Российской Федерации в 2020 году предоставлялись выплаты стимулирующего характера за выполнение особо важных работ, особые условия труда и дополнительную нагрузку</w:t>
            </w:r>
          </w:p>
        </w:tc>
      </w:tr>
      <w:tr w:rsidR="009D54FC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4070054</w:t>
            </w:r>
          </w:p>
        </w:tc>
        <w:tc>
          <w:tcPr>
            <w:tcW w:w="8505" w:type="dxa"/>
            <w:vAlign w:val="bottom"/>
          </w:tcPr>
          <w:p w:rsidR="009D54FC" w:rsidRPr="00474138" w:rsidRDefault="009D54FC" w:rsidP="009D5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исполнительному листу серия ВС  №091874027 от14.07.2021 по делу № 2-260/21 от 09.02.2021(по иску Зыряновой Н. Ф.)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4070055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проживание медицинских работников, в том числе прибывших из других субъектов РФ для оказания медицинской помощи больным с COVID-19</w:t>
            </w:r>
          </w:p>
        </w:tc>
      </w:tr>
      <w:tr w:rsidR="00F7743B" w:rsidRPr="00474138" w:rsidTr="0061715A">
        <w:trPr>
          <w:trHeight w:val="601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4070056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</w:t>
            </w:r>
            <w:r w:rsidR="008927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медицинских работников, в том числе прибывших из других субъектов РФ для оказания медицинской помощи больным с COVID-19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4070057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приобретение насадок-распылителей на шприц вертикального типа для интраназального введения вакцины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Гам-КОВИД-Вак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7743B" w:rsidRPr="00474138" w:rsidTr="0061715A">
        <w:trPr>
          <w:trHeight w:val="57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407N230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Лекарственное обеспечение лиц, перенесших острые сердечно-сосудистые заболевания (РП ССЗ)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407N526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медицинским работникам государственных учреждений здравоохранения Камчатского края, связанная с коммерческим наймом жилых помещений (РП КАДРЫ)</w:t>
            </w:r>
          </w:p>
        </w:tc>
      </w:tr>
      <w:tr w:rsidR="00F7743B" w:rsidRPr="00474138" w:rsidTr="0061715A">
        <w:trPr>
          <w:trHeight w:val="318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4080000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по чрезвычайным ситуациям Камчатского края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4080001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постановления Правительства Камчатского края от 02.02.2011 № 35-П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краевом резерве материальных ресурсов для ликвидации чрезвычайных ситуаций природного и техногенного характера на территории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7743B" w:rsidRPr="00474138" w:rsidTr="0061715A">
        <w:trPr>
          <w:trHeight w:val="257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4080003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пожарных машин</w:t>
            </w:r>
          </w:p>
        </w:tc>
      </w:tr>
      <w:tr w:rsidR="00F7743B" w:rsidRPr="00474138" w:rsidTr="0061715A">
        <w:trPr>
          <w:trHeight w:val="546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4080004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доставку пожарной техники в отдаленные и труднодоступные населенные пункты Камчатского края</w:t>
            </w:r>
          </w:p>
        </w:tc>
      </w:tr>
      <w:tr w:rsidR="00F7743B" w:rsidRPr="00474138" w:rsidTr="0061715A">
        <w:trPr>
          <w:trHeight w:val="540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4080005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Закона Камчатского края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добровольной пожарной охране в Камчатском крае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7743B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4080006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эксплуатационно-техническое обслуживание средств и сооружений связи мобилизационного назначения объектов связи Камчатского края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4080007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средств индивидуальной защиты для населения в Камчатском крае</w:t>
            </w:r>
          </w:p>
        </w:tc>
      </w:tr>
      <w:tr w:rsidR="00F7743B" w:rsidRPr="00474138" w:rsidTr="0061715A">
        <w:trPr>
          <w:trHeight w:val="429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4080008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содержание системы обеспечения вызова экстренных оперативных служб по единому номеру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Камчатском крае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4080009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и содержание региональной автоматизированной системы централизованного оповещения населения</w:t>
            </w:r>
          </w:p>
        </w:tc>
      </w:tr>
      <w:tr w:rsidR="00F7743B" w:rsidRPr="00474138" w:rsidTr="0061715A">
        <w:trPr>
          <w:trHeight w:val="556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4080010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 на обеспечение деятельности Единого кол-центра по вопросам здравоохранения на территории Камчатского края</w:t>
            </w:r>
          </w:p>
        </w:tc>
      </w:tr>
      <w:tr w:rsidR="00F7743B" w:rsidRPr="00474138" w:rsidTr="0061715A">
        <w:trPr>
          <w:trHeight w:val="584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4080017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базового контура АПК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город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проектирование полного контура данного Комплекса</w:t>
            </w:r>
          </w:p>
        </w:tc>
      </w:tr>
      <w:tr w:rsidR="00F7743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4080019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закупку средств химической и радиационной защиты</w:t>
            </w:r>
          </w:p>
        </w:tc>
      </w:tr>
      <w:tr w:rsidR="00F7743B" w:rsidRPr="00474138" w:rsidTr="0061715A">
        <w:trPr>
          <w:trHeight w:val="587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4080022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готовности к приему граждан пункта временного размещения модульного типа</w:t>
            </w:r>
          </w:p>
        </w:tc>
      </w:tr>
      <w:tr w:rsidR="00F7743B" w:rsidRPr="00474138" w:rsidTr="0061715A">
        <w:trPr>
          <w:trHeight w:val="473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4090000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имущественных и земельных отношений Камчатского края</w:t>
            </w:r>
          </w:p>
        </w:tc>
      </w:tr>
      <w:tr w:rsidR="00F7743B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4090001</w:t>
            </w:r>
          </w:p>
        </w:tc>
        <w:tc>
          <w:tcPr>
            <w:tcW w:w="8505" w:type="dxa"/>
            <w:vAlign w:val="bottom"/>
          </w:tcPr>
          <w:p w:rsidR="00F7743B" w:rsidRPr="00474138" w:rsidRDefault="00F7743B" w:rsidP="00F77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выполнения кадастровых работ в целях государственного кадастрового учета и государственной регистрации прав на объекты недвижимого имущества государственной собственности Камчатского края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4090003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объектов, находящихся в государственной собственности Камчатского края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4090004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кадастровых работ в целях государственного кадастрового учета земельных участков, находящихся в собственности Камчатского края, и земельных участков, государственная собственность на которые не разграничена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4090005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проведение консалтинговых (консультативных), аудиторских, рекламно-информационных услуг при управлении краевым имуществом, в том числе по вопросам приватизации, финансовой, юридической, технологической, технической, экспертной деятельности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4090006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работ по координатному описанию границ муниципальных образований в Камчатском крае, границ населенных пунктов в Камчатском крае, границ Камчатского края</w:t>
            </w:r>
          </w:p>
        </w:tc>
      </w:tr>
      <w:tr w:rsidR="001B0BA1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4090007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жилых помещений жилищного фонда Камчатского края индивидуальными приборами учета коммунальных ресурсов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4090008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взносов на капитальный ремонт общего имущества в многоквартирных домах, в которых находятся жилые помещения жилищного фонда Камчатского края</w:t>
            </w:r>
          </w:p>
        </w:tc>
      </w:tr>
      <w:tr w:rsidR="001B0BA1" w:rsidRPr="00474138" w:rsidTr="0061715A">
        <w:trPr>
          <w:trHeight w:val="515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4090009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Содержание, ремонт и хранение объектов, находящихся в государственной собственности Камчатского края</w:t>
            </w:r>
          </w:p>
        </w:tc>
      </w:tr>
      <w:tr w:rsidR="001B0BA1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4090010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расходов на содержание жилых помещений жилищного фонда Камчатского края и коммунальных услуг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4090011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 в собственность Камчатского края 5% пакета акций АО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Авиакомпания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Аврора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0BA1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4090012</w:t>
            </w:r>
          </w:p>
        </w:tc>
        <w:tc>
          <w:tcPr>
            <w:tcW w:w="8505" w:type="dxa"/>
            <w:vAlign w:val="bottom"/>
          </w:tcPr>
          <w:p w:rsidR="001B0BA1" w:rsidRPr="00474138" w:rsidRDefault="001B0BA1" w:rsidP="001B0B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создание государственной информационной системы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ведение реестра многодетных семей, имеющих право на получение земельных участков в собственность бесплатно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272B" w:rsidRPr="00474138" w:rsidTr="0061715A">
        <w:trPr>
          <w:trHeight w:val="481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4090014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ликвидационных мероприятий ООО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край - Единая Камчатка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272B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4090015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оценки краевого имущества в целях осуществления имущественных и иных прав и законных интересов Камчатского края, работ по государственной кадастровой оценке</w:t>
            </w:r>
          </w:p>
        </w:tc>
      </w:tr>
      <w:tr w:rsidR="001B272B" w:rsidRPr="00474138" w:rsidTr="0061715A">
        <w:trPr>
          <w:trHeight w:val="568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4100000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транспорта и дорожного строительства Камчатского края</w:t>
            </w:r>
          </w:p>
        </w:tc>
      </w:tr>
      <w:tr w:rsidR="001B272B" w:rsidRPr="00474138" w:rsidTr="0061715A">
        <w:trPr>
          <w:trHeight w:val="879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4100001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предприятиям воздушного транспорта в целях возмещения недополученных доходов, возникающих в связи с перевозкой пассажиров воздушным транспортом в межмуниципальном сообщении в Камчатском крае</w:t>
            </w:r>
          </w:p>
        </w:tc>
      </w:tr>
      <w:tr w:rsidR="001B272B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4100002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предприятиям водного транспорта в целях возмещения недополученных доходов, возникающих в связи с перевозкой пассажиров водным транспортом в межмуниципальном сообщении на территории Камчатского края</w:t>
            </w:r>
          </w:p>
        </w:tc>
      </w:tr>
      <w:tr w:rsidR="001B272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4100003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воздушного транспорта на осуществление регулярных межрегиональных перевозок пассажиров воздушным транспортом с территории Камчатского края</w:t>
            </w:r>
          </w:p>
        </w:tc>
      </w:tr>
      <w:tr w:rsidR="001B272B" w:rsidRPr="00474138" w:rsidTr="0061715A">
        <w:trPr>
          <w:trHeight w:val="21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4100004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безопасности</w:t>
            </w:r>
          </w:p>
        </w:tc>
      </w:tr>
      <w:tr w:rsidR="001B272B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4100005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- государственным унитарным предприятиям Камчатского края, осуществляющим деятельность в сфере грузовых перевозок в межмуниципальном сообщении с использованием морских грузовых судов, в целях возмещения затрат в связи с выполнением работ</w:t>
            </w:r>
          </w:p>
        </w:tc>
      </w:tr>
      <w:tr w:rsidR="001B272B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4100006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воздушного транспорта на осуществление регулярных межрегиональных перевозок пассажиров воздушным транспортом по маршруту г. Петропавловск-Камчатский - г. Анадырь - г. Петропавловск-Камчатский</w:t>
            </w:r>
          </w:p>
        </w:tc>
      </w:tr>
      <w:tr w:rsidR="001B272B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4100007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- государственным унитарным предприятиям Камчатского края, осуществляющим деятельность в сфере морских перевозок грузов, пассажиров и багажа в межмуниципальном сообщении, в целях возмещения затрат на ремонт морских грузовых и (или) грузопассажирских судов</w:t>
            </w:r>
          </w:p>
        </w:tc>
      </w:tr>
      <w:tr w:rsidR="001B272B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4100008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юридическим лицам и индивидуальным предпринимателям, осуществляющим перевозку пассажиров автомобильным транспортом общего пользования на маршрутах пригородного сообщения по регулируемым тарифам на территории Камчатского края</w:t>
            </w:r>
          </w:p>
        </w:tc>
      </w:tr>
      <w:tr w:rsidR="001B272B" w:rsidRPr="00474138" w:rsidTr="00876F69">
        <w:trPr>
          <w:trHeight w:val="94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4100009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тарифам, на возмещение недополученных доходов</w:t>
            </w:r>
          </w:p>
        </w:tc>
      </w:tr>
      <w:tr w:rsidR="001B272B" w:rsidRPr="00474138" w:rsidTr="0061715A">
        <w:trPr>
          <w:trHeight w:val="1064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4100010</w:t>
            </w:r>
          </w:p>
        </w:tc>
        <w:tc>
          <w:tcPr>
            <w:tcW w:w="8505" w:type="dxa"/>
            <w:vAlign w:val="bottom"/>
          </w:tcPr>
          <w:p w:rsidR="001B272B" w:rsidRPr="00474138" w:rsidRDefault="00892704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</w:t>
            </w:r>
            <w:r w:rsidR="001B272B"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лицам в целях возмещения недополученных доходов в связи с осуществлением регулярных межрегиональных перевозок пассажиров по маршруту г. Петропавловск-Камчатский - г. Магадан – г. Петропавловск-Камчатский</w:t>
            </w:r>
          </w:p>
        </w:tc>
      </w:tr>
      <w:tr w:rsidR="001B272B" w:rsidRPr="00474138" w:rsidTr="0061715A">
        <w:trPr>
          <w:trHeight w:val="1088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4100011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в целях возмещения недополученных доходов, возникающих в связи с перевозкой пассажиров водным транспортом в муниципальном сообщении на территории Камчатского края</w:t>
            </w:r>
          </w:p>
        </w:tc>
      </w:tr>
      <w:tr w:rsidR="001B272B" w:rsidRPr="00474138" w:rsidTr="00876F69">
        <w:trPr>
          <w:trHeight w:val="1260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4100012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перевозку грузов и пассажиров водным транспортом в межмуниципальном сообщении на территории Камчатского края, в целях возмещения недополученных доходов, возникающих в связи с осуществлением регулярных перевозок грузов и пассажиров водным транспортом в межмуниципальном сообщении на территории Камчатского края</w:t>
            </w:r>
          </w:p>
        </w:tc>
      </w:tr>
      <w:tr w:rsidR="001B272B" w:rsidRPr="00474138" w:rsidTr="0061715A">
        <w:trPr>
          <w:trHeight w:val="451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4110000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по делам местного самоуправления и развитию Корякского округа Камчатского края</w:t>
            </w:r>
          </w:p>
        </w:tc>
      </w:tr>
      <w:tr w:rsidR="001B272B" w:rsidRPr="00474138" w:rsidTr="0061715A">
        <w:trPr>
          <w:trHeight w:val="728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4110001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оплату обучения муниципальных служащих в учебных заведениях Камчатского края, на организацию курсов повышения квалификации муниципальных служащих</w:t>
            </w:r>
          </w:p>
        </w:tc>
      </w:tr>
      <w:tr w:rsidR="001B272B" w:rsidRPr="00474138" w:rsidTr="0061715A">
        <w:trPr>
          <w:trHeight w:val="521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4110002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272B" w:rsidRPr="00474138" w:rsidTr="00310A03">
        <w:trPr>
          <w:trHeight w:val="525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4120000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строительства и жилищной политики Камчатского края</w:t>
            </w:r>
          </w:p>
        </w:tc>
      </w:tr>
      <w:tr w:rsidR="001B272B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4120001</w:t>
            </w:r>
          </w:p>
        </w:tc>
        <w:tc>
          <w:tcPr>
            <w:tcW w:w="8505" w:type="dxa"/>
            <w:vAlign w:val="bottom"/>
          </w:tcPr>
          <w:p w:rsidR="001B272B" w:rsidRPr="00474138" w:rsidRDefault="001B272B" w:rsidP="001B27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недвижимости и объектов незавершенных строительством, находящихся на балансе КГКУ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заказчика Министерства строительства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32ED4" w:rsidRPr="00474138" w:rsidTr="00310A03">
        <w:trPr>
          <w:trHeight w:val="541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внедрению информационной </w:t>
            </w:r>
            <w:r w:rsidR="00892704"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Платформа строительного сервиса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компенсацию части расходов, связанных с оплатой стоимости найма жилых помещений, на период отсутствия свободных служебных жилых помещений специализированного жилищного фонда Камчатского края (постановление Правительства Камчатского края от 26.05.2020 N 208-П)</w:t>
            </w:r>
          </w:p>
        </w:tc>
      </w:tr>
      <w:tr w:rsidR="00432ED4" w:rsidRPr="00474138" w:rsidTr="00310A03">
        <w:trPr>
          <w:trHeight w:val="481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4120004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Государственную Информационную систему обеспечения градостроительной деятельности Камчатского края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работникам, финансируемым за счет субвенций из федерального бюджета, разницы между районным коэффициентом, установленным законом Камчатского края (1,8) и районным коэффициентом, установленным федеральным законодательством (1,6)</w:t>
            </w:r>
          </w:p>
        </w:tc>
      </w:tr>
      <w:tr w:rsidR="00432ED4" w:rsidRPr="00474138" w:rsidTr="00876F69">
        <w:trPr>
          <w:trHeight w:val="27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образования Камчатского края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4140001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прочих мероприятий Министерства</w:t>
            </w:r>
          </w:p>
        </w:tc>
      </w:tr>
      <w:tr w:rsidR="00432ED4" w:rsidRPr="00474138" w:rsidTr="00310A03">
        <w:trPr>
          <w:trHeight w:val="789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образовательное частное учреждение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кооперативный техникум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Камчатского краевого союза потребительских кооперативов</w:t>
            </w:r>
          </w:p>
        </w:tc>
      </w:tr>
      <w:tr w:rsidR="00432ED4" w:rsidRPr="00474138" w:rsidTr="00310A03">
        <w:trPr>
          <w:trHeight w:val="517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Федеральное государственное бюджетное учреждение высшего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государственный технический университет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(Колледж СПО)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4140004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государственный университет имени Витуса Беринга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32ED4" w:rsidRPr="00474138" w:rsidTr="00310A03">
        <w:trPr>
          <w:trHeight w:val="22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культуры Камчатского края</w:t>
            </w:r>
          </w:p>
        </w:tc>
      </w:tr>
      <w:tr w:rsidR="00432ED4" w:rsidRPr="00474138" w:rsidTr="00310A03">
        <w:trPr>
          <w:trHeight w:val="84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приобретение, заготовку и доставку сырья и материалов, оборудования, в том числе организация и проведение обучающих курсов и семинаров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издание альбома-справочника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 связующая нить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45-летию Камчатского регионального отделения ВТОО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художников России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согласно предложениям избирателей, поступивших в адрес депутатов Законодательного Собрания Камчатского края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издание книги Н.С. Киселевой, согласно предложениям избирателей, поступивших в адрес депутатов Законодательного Собрания Камчатского края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4150004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государственную поддержку лучших муниципальных учреждений культуры, находящихся на территории сельских поселений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4150005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труда и развития кадрового потенциала Камчатского края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</w:tr>
      <w:tr w:rsidR="00432ED4" w:rsidRPr="00474138" w:rsidTr="006C4DCA">
        <w:trPr>
          <w:trHeight w:val="306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</w:tr>
      <w:tr w:rsidR="00432ED4" w:rsidRPr="00474138" w:rsidTr="006C4DCA">
        <w:trPr>
          <w:trHeight w:val="267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и работодателей о положении на рынке труда</w:t>
            </w:r>
          </w:p>
        </w:tc>
      </w:tr>
      <w:tr w:rsidR="00432ED4" w:rsidRPr="00474138" w:rsidTr="006C4DCA">
        <w:trPr>
          <w:trHeight w:val="272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4160004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общественных работ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4160005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4160006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адаптация безработных граждан на рынке труда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4160007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финансовой помощи безработным гражданам в организации самозанятости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4160008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временного трудоустройства безработных граждан в возрасте от 18 до 20 лет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4160009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переподготовка, повышение квалификации безработных граждан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ориентации безработных граждан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трудоустройства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в трудоустройстве выпускников образовательных учреждений Камчатского края в организациях, расположенных на территории Корякского округа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4160014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профессиональных образовательных программ по подготовке водителей транспортных средств категории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переподготовке водителей транспортных средств категорий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категорию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4160015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по содействию трудоустройству незанятых инвалидов на оборудованные (оснащенные) для них рабочие места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4160016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подготовки, переподготовки и повышение квалификации незанятых граждан, которым в соответствии с законодательством РФ назначена трудовая пенсия по старости и которые стремятся возобновить трудовую деятельность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4160017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содействию в трудоустройстве лиц из числа коренных малочисленных народов Севера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4160018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совмещения незанятыми многодетными родителями, родителями, воспитывающими детей-инвалидов, обязанностей по воспитанию детей с трудовой деятельностью</w:t>
            </w:r>
          </w:p>
        </w:tc>
      </w:tr>
      <w:tr w:rsidR="00432ED4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социального благополучия и семейной политики Камчатского края</w:t>
            </w:r>
          </w:p>
        </w:tc>
      </w:tr>
      <w:tr w:rsidR="00432ED4" w:rsidRPr="00474138" w:rsidTr="006C4DCA">
        <w:trPr>
          <w:trHeight w:val="593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Агентства записи актов гражданского состояния и архивного дела Камчатского края</w:t>
            </w:r>
          </w:p>
        </w:tc>
      </w:tr>
      <w:tr w:rsidR="00432ED4" w:rsidRPr="00474138" w:rsidTr="006C4DCA">
        <w:trPr>
          <w:trHeight w:val="351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4180001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наборов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Родившемуся в Камчатском крае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32ED4" w:rsidRPr="00474138" w:rsidTr="006C4DCA">
        <w:trPr>
          <w:trHeight w:val="559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обеспечение мероприятий по переводу в электронную форму книг государственной регистрации актов гражданского состояния</w:t>
            </w:r>
          </w:p>
        </w:tc>
      </w:tr>
      <w:tr w:rsidR="00432ED4" w:rsidRPr="00474138" w:rsidTr="006C4DCA">
        <w:trPr>
          <w:trHeight w:val="566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предоставление каждому новорождённому ребенку в Камчатском крае набора предметов первой необходимости</w:t>
            </w:r>
          </w:p>
        </w:tc>
      </w:tr>
      <w:tr w:rsidR="00432ED4" w:rsidRPr="00474138" w:rsidTr="006C4DCA">
        <w:trPr>
          <w:trHeight w:val="25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4200000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Избирательной комиссии Камчатского края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4200001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автоматизированная информационная система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повышение правовой культуры избирателей и обучение организаторов выборов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4200002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проведением выборов</w:t>
            </w:r>
          </w:p>
        </w:tc>
      </w:tr>
      <w:tr w:rsidR="00432ED4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4200003</w:t>
            </w:r>
          </w:p>
        </w:tc>
        <w:tc>
          <w:tcPr>
            <w:tcW w:w="8505" w:type="dxa"/>
            <w:vAlign w:val="bottom"/>
          </w:tcPr>
          <w:p w:rsidR="00432ED4" w:rsidRPr="00474138" w:rsidRDefault="00432ED4" w:rsidP="00432E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связи с использованием цифровых каналов связи для ГАС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6EFA" w:rsidRPr="00474138" w:rsidTr="006C4DCA">
        <w:trPr>
          <w:trHeight w:val="226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4220000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Агентства лесного хозяйства Камчатского края</w:t>
            </w:r>
          </w:p>
        </w:tc>
      </w:tr>
      <w:tr w:rsidR="00A36EFA" w:rsidRPr="00474138" w:rsidTr="006C4DCA">
        <w:trPr>
          <w:trHeight w:val="292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4220001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учету лосей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4220002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энергоэффективности</w:t>
            </w:r>
          </w:p>
        </w:tc>
      </w:tr>
      <w:tr w:rsidR="00A36EFA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4220003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4220004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численности волков в целях сокращения гибели северных оленей в Камчатском крае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4220005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лесоустройству Быстринского лесничества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4220006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векторной карты по земельным участкам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4220007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оплату услуг спутниковой связи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4220008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погашение задолженности по исполнительному листу ИЛ АС № 000119407 от 16.04.2013 по делу № А24-306/2013 (по иску ООО междугородной и международной электрической связи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Ростелеком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36EFA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4220009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исполнительному листу ИЛ ФС № 007503277 от 25.03.2013 по делу № 2-2833/13 (по иску Заводского Петра Алексеевича)</w:t>
            </w:r>
          </w:p>
        </w:tc>
      </w:tr>
      <w:tr w:rsidR="00A36EFA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4220010</w:t>
            </w:r>
          </w:p>
        </w:tc>
        <w:tc>
          <w:tcPr>
            <w:tcW w:w="8505" w:type="dxa"/>
            <w:vAlign w:val="bottom"/>
          </w:tcPr>
          <w:p w:rsidR="00A36EFA" w:rsidRPr="00474138" w:rsidRDefault="00A36EFA" w:rsidP="00A36E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исполнительному листу ИЛ ФС № 002792211 от 20.02.2015 по делу № 2-220/15  (по иску Трошиной Елены Александровны)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4220011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исполнительному листу ИЛ ФС № 006561262 от 26.05.2016 по делу № А24-1031/2016 (по иску Федеральной службы по надзору в сфере связи, информационных технологий и массовых коммуникаций)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4220012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здания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Петропавловский лесхоз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 ул. Чубарова, 18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4220013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погашение задолженности по определению Елизовского районного суда Камчатского края от 23.06.2021 материал № 13-264-2021 (по иску Устиновой Л.В.)</w:t>
            </w:r>
          </w:p>
        </w:tc>
      </w:tr>
      <w:tr w:rsidR="000613BE" w:rsidRPr="00474138" w:rsidTr="006C4DCA">
        <w:trPr>
          <w:trHeight w:val="6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4220014</w:t>
            </w:r>
          </w:p>
        </w:tc>
        <w:tc>
          <w:tcPr>
            <w:tcW w:w="8505" w:type="dxa"/>
            <w:vAlign w:val="bottom"/>
          </w:tcPr>
          <w:p w:rsidR="006C4DCA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погашение задолженности по исполнительному производству </w:t>
            </w:r>
          </w:p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4474/22/41017-ИП от 11.02.2022 по делу № 2а-2271/2022</w:t>
            </w:r>
          </w:p>
        </w:tc>
      </w:tr>
      <w:tr w:rsidR="000613BE" w:rsidRPr="00474138" w:rsidTr="006C4DCA">
        <w:trPr>
          <w:trHeight w:val="232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4230000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спорта Камчатского края</w:t>
            </w:r>
          </w:p>
        </w:tc>
      </w:tr>
      <w:tr w:rsidR="000613BE" w:rsidRPr="00474138" w:rsidTr="006C4DCA">
        <w:trPr>
          <w:trHeight w:val="142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4230001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краевая Федерация Кикбоксинга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6C4DCA">
        <w:trPr>
          <w:trHeight w:val="364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4230002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Камчатская краевая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4230003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клуб спортивного собаководства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Чемпион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4230004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Краевая общественная детско-юношеская спортивная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дзюдо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4230005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Общественная организация Камчатская краевая детско-юношеская федерация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4230006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бокса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4230007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настольного тенниса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4230008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спортивная федерация пулевой стрельбы и стендовой стрельбы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4230009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смешанного боевого единоборства (ММА)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4230010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Камчатская краевая спортивная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Художественной гимнастики и Эстетической гимнастики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4230011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Камчатская федерация плавания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4230012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детско-юношеская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самбо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4230013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гиревого спорта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4230014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Камчатского края по мотоциклетному спорту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613BE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4230015</w:t>
            </w:r>
          </w:p>
        </w:tc>
        <w:tc>
          <w:tcPr>
            <w:tcW w:w="8505" w:type="dxa"/>
            <w:vAlign w:val="bottom"/>
          </w:tcPr>
          <w:p w:rsidR="000613BE" w:rsidRPr="00474138" w:rsidRDefault="000613BE" w:rsidP="000613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автомобильного спорта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6C4DCA">
        <w:trPr>
          <w:trHeight w:val="339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4230016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Общественная организация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Камчатского края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4230017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Камчатский краевой благотворительный фонд поддержки и развития молодежи, спорта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Молодежь. Камчатка. Спорт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4240000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Государственной жилищной инспекции Камчатского края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4240001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предоставления государственных услуг и государственных функций методом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выездных бригад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4240002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информационной системы учета и анализа инспекционной деятельности Государственной жилищной инспекции Камчатского края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4240003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информационному сопровождению информационной системы учета и анализа инспекционной деятельности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4250000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туризма Камчатского края</w:t>
            </w:r>
          </w:p>
        </w:tc>
      </w:tr>
      <w:tr w:rsidR="004C52B2" w:rsidRPr="00474138" w:rsidTr="006C4DCA">
        <w:trPr>
          <w:trHeight w:val="332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4250001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визит-центра на Халактырском пляже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4250002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Гастрокэмп Камчатка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4250003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краевого фестиваля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Сохраним лососей ВМЕСТЕ!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4250004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участия Камчатского края в Восточном экономическом форуме г. Владивосток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4250007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форумов, конференций, стратегических сессий в сфере туризма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4250009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маркетинговой кампании по продвижению туристического продукта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4250011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содержание визит-центра на территории музейного комплекса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Вулканариум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4250013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модернизацию, поддержку и продвижение туристского сайта Камчатского края в сети Интернет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4250014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курсов подготовки и переподготовки специалистов сферы туризма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4250016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развитие культурно-познавательного детско-юношеского туризма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4250017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региональных туристических выставок</w:t>
            </w:r>
          </w:p>
        </w:tc>
      </w:tr>
      <w:tr w:rsidR="004C52B2" w:rsidRPr="00474138" w:rsidTr="006C4DCA">
        <w:trPr>
          <w:trHeight w:val="299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4250019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информационное оснащение туристских объектов</w:t>
            </w:r>
          </w:p>
        </w:tc>
      </w:tr>
      <w:tr w:rsidR="004C52B2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4250020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обустройство и содержание туристского стопа в районе заправочной станции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Апача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4250021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конкурса профессионального мастерства в индустрии туризма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4250022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обустройство и содержание ярмарки на территории Халактырского пляжа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4250023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образовательных дистанционных курсов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4250024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маркетинговой кампании, направленной на расширение осеннего и зимнего туристского сезонов в 2021 году, в том числе посредством онлайн-выставок на российских и зарубежных Интернет-порталах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4250025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зимнего фестиваля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Берингия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4250026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и  установку  блок-модулей, туалетов на туристских маршрутах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4250028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деятельности автономной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выставочно-туристический центр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4250029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обустройство и содержание зоны отдыха на Халактырском пляже</w:t>
            </w:r>
          </w:p>
        </w:tc>
      </w:tr>
      <w:tr w:rsidR="004C52B2" w:rsidRPr="00474138" w:rsidTr="00B77A64">
        <w:trPr>
          <w:trHeight w:val="228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4250030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мероприятия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вулкана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4250031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и проведение Фестиваля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ПапоротнИКРАб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4250032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участия в международных презентационных и выставочных мероприятиях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4250033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реализации общественных инициатив, направленных на развитие туристической инфраструктуры</w:t>
            </w:r>
          </w:p>
        </w:tc>
      </w:tr>
      <w:tr w:rsidR="004C52B2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4250034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общественных инициатив на создание модульных некапитальных средств размещения (кемпингов и автокемпингов)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4250035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развития инфраструктуры туризма</w:t>
            </w:r>
          </w:p>
        </w:tc>
      </w:tr>
      <w:tr w:rsidR="004C52B2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4250036</w:t>
            </w:r>
          </w:p>
        </w:tc>
        <w:tc>
          <w:tcPr>
            <w:tcW w:w="8505" w:type="dxa"/>
            <w:vAlign w:val="bottom"/>
          </w:tcPr>
          <w:p w:rsidR="004C52B2" w:rsidRPr="00474138" w:rsidRDefault="004C52B2" w:rsidP="004C52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аренду и обслуживание блок-модулей, туалетов на туристических маршрутах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4250037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организацию посещения учащимися одиннадцатых классов общеобразовательных организаций Камчатского края вертолетной экскурсии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Долина гейзеров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4250038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туристических маршрутов</w:t>
            </w:r>
          </w:p>
        </w:tc>
      </w:tr>
      <w:tr w:rsidR="00415719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4250039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автономной некоммерческой организации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Камчатский выставочно-туристический центр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затрат, направленных на доступ субъектов малого и среднего предпринимательства к экспортной поддержке</w:t>
            </w:r>
          </w:p>
        </w:tc>
      </w:tr>
      <w:tr w:rsidR="00415719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развития гражданского общества и молодежи Камчатского края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4260001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предоставление субсидии Камчатскому краевому отделению Всероссийской общественной организации ветеранов (пенсионеров) войны, труда, Вооруженных Сил и правоохранительных органов на оказание социальных услуг ветеранам, пенсионерам и инвалидам, участникам локальных и других войн, а также лицам, пострадавшим от радиационных и иных техногенных катастроф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4260004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членов Президиума старейшин малочисленных народов, входящих в состав Совета представителей коренных малочисленных народов Севера, Сибири и Дальнего Востока Российской Федерации, проживающих в Камчатском крае</w:t>
            </w:r>
          </w:p>
        </w:tc>
      </w:tr>
      <w:tr w:rsidR="00415719" w:rsidRPr="00474138" w:rsidTr="00B77A64">
        <w:trPr>
          <w:trHeight w:val="237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Контрольно-счетной палаты Камчатского края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Министерства сельского хозяйства, пищевой и перерабатывающей промышленности Камчатского края</w:t>
            </w:r>
          </w:p>
        </w:tc>
      </w:tr>
      <w:tr w:rsidR="00415719" w:rsidRPr="00474138" w:rsidTr="00B77A64">
        <w:trPr>
          <w:trHeight w:val="816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4300001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средств центру компетенций в сфере сельскохозяйственной кооперации и поддержки фермеров на софинансирование затрат, связанных с осуществлением текущей деятельности</w:t>
            </w:r>
          </w:p>
        </w:tc>
      </w:tr>
      <w:tr w:rsidR="00415719" w:rsidRPr="00474138" w:rsidTr="00B77A64">
        <w:trPr>
          <w:trHeight w:val="262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Региональной службы по тарифам и ценам Камчатского края</w:t>
            </w:r>
          </w:p>
        </w:tc>
      </w:tr>
      <w:tr w:rsidR="00415719" w:rsidRPr="00474138" w:rsidTr="00876F69">
        <w:trPr>
          <w:trHeight w:val="630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Инспекции государственного строительного надзора Камчатского края</w:t>
            </w:r>
          </w:p>
        </w:tc>
      </w:tr>
      <w:tr w:rsidR="00415719" w:rsidRPr="00474138" w:rsidTr="00224B31">
        <w:trPr>
          <w:trHeight w:val="339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Правительства Камчатского края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Елизовской территориальной избирательной комиссии</w:t>
            </w:r>
          </w:p>
        </w:tc>
      </w:tr>
      <w:tr w:rsidR="00415719" w:rsidRPr="00474138" w:rsidTr="00224B31">
        <w:trPr>
          <w:trHeight w:val="611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4380001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автоматизированная информационная система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повышение правовой культуры избирателей и обучение организаторов выборов</w:t>
            </w:r>
          </w:p>
        </w:tc>
      </w:tr>
      <w:tr w:rsidR="00415719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</w:t>
            </w:r>
          </w:p>
        </w:tc>
        <w:tc>
          <w:tcPr>
            <w:tcW w:w="8505" w:type="dxa"/>
            <w:vAlign w:val="bottom"/>
          </w:tcPr>
          <w:p w:rsidR="00415719" w:rsidRPr="00474138" w:rsidRDefault="00415719" w:rsidP="0041571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поселений через главных распорядителей средств краевого бюджета</w:t>
            </w:r>
          </w:p>
        </w:tc>
      </w:tr>
      <w:tr w:rsidR="00F72BF5" w:rsidRPr="00474138" w:rsidTr="00224B31">
        <w:trPr>
          <w:trHeight w:val="276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5021000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Елизовское городское поселение</w:t>
            </w:r>
          </w:p>
        </w:tc>
      </w:tr>
      <w:tr w:rsidR="00F72BF5" w:rsidRPr="00474138" w:rsidTr="00224B31">
        <w:trPr>
          <w:trHeight w:val="26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5021100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Вулканное городское поселение</w:t>
            </w:r>
          </w:p>
        </w:tc>
      </w:tr>
      <w:tr w:rsidR="00F72BF5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Начикинское сельское поселение</w:t>
            </w:r>
          </w:p>
        </w:tc>
      </w:tr>
      <w:tr w:rsidR="00F72BF5" w:rsidRPr="00474138" w:rsidTr="00224B31">
        <w:trPr>
          <w:trHeight w:val="231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5023000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Новолесновское сельское поселение</w:t>
            </w:r>
          </w:p>
        </w:tc>
      </w:tr>
      <w:tr w:rsidR="00F72BF5" w:rsidRPr="00474138" w:rsidTr="00224B31">
        <w:trPr>
          <w:trHeight w:val="222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5024000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Корякское сельское поселение</w:t>
            </w:r>
          </w:p>
        </w:tc>
      </w:tr>
      <w:tr w:rsidR="00F72BF5" w:rsidRPr="00474138" w:rsidTr="00224B31">
        <w:trPr>
          <w:trHeight w:val="211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5025000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Раздольненское сельское поселение</w:t>
            </w:r>
          </w:p>
        </w:tc>
      </w:tr>
      <w:tr w:rsidR="00F72BF5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5026000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Николаевское сельское поселение</w:t>
            </w:r>
          </w:p>
        </w:tc>
      </w:tr>
      <w:tr w:rsidR="00F72BF5" w:rsidRPr="00474138" w:rsidTr="00224B31">
        <w:trPr>
          <w:trHeight w:val="333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5027000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Новоавачинское сельское поселение</w:t>
            </w:r>
          </w:p>
        </w:tc>
      </w:tr>
      <w:tr w:rsidR="00F72BF5" w:rsidRPr="00474138" w:rsidTr="00224B31">
        <w:trPr>
          <w:trHeight w:val="268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5028000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Пионерское сельское поселение</w:t>
            </w:r>
          </w:p>
        </w:tc>
      </w:tr>
      <w:tr w:rsidR="00F72BF5" w:rsidRPr="00474138" w:rsidTr="00224B31">
        <w:trPr>
          <w:trHeight w:val="257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5029000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Паратунское сельское поселение</w:t>
            </w:r>
          </w:p>
        </w:tc>
      </w:tr>
      <w:tr w:rsidR="00F72BF5" w:rsidRPr="00474138" w:rsidTr="00224B31">
        <w:trPr>
          <w:trHeight w:val="262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5021000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Елизовское городское поселение</w:t>
            </w:r>
          </w:p>
        </w:tc>
      </w:tr>
      <w:tr w:rsidR="00F72BF5" w:rsidRPr="00474138" w:rsidTr="00224B31">
        <w:trPr>
          <w:trHeight w:val="26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5021100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Вулканное городское поселение</w:t>
            </w:r>
          </w:p>
        </w:tc>
      </w:tr>
      <w:tr w:rsidR="00F72BF5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5022000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Начикинское сельское поселение</w:t>
            </w:r>
          </w:p>
        </w:tc>
      </w:tr>
      <w:tr w:rsidR="00F72BF5" w:rsidRPr="00474138" w:rsidTr="00224B31">
        <w:trPr>
          <w:trHeight w:val="217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5023000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Новолесновское сельское поселение</w:t>
            </w:r>
          </w:p>
        </w:tc>
      </w:tr>
      <w:tr w:rsidR="00F72BF5" w:rsidRPr="00474138" w:rsidTr="00224B31">
        <w:trPr>
          <w:trHeight w:val="208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5024000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Корякское сельское поселение</w:t>
            </w:r>
          </w:p>
        </w:tc>
      </w:tr>
      <w:tr w:rsidR="00F72BF5" w:rsidRPr="00474138" w:rsidTr="00224B31">
        <w:trPr>
          <w:trHeight w:val="211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5025000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Раздольненское сельское поселение</w:t>
            </w:r>
          </w:p>
        </w:tc>
      </w:tr>
      <w:tr w:rsidR="00F72BF5" w:rsidRPr="00474138" w:rsidTr="00224B31">
        <w:trPr>
          <w:trHeight w:val="202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5026000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Николаевское сельское поселение</w:t>
            </w:r>
          </w:p>
        </w:tc>
      </w:tr>
      <w:tr w:rsidR="00F72BF5" w:rsidRPr="00474138" w:rsidTr="00224B31">
        <w:trPr>
          <w:trHeight w:val="20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5027000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Новоавачинское сельское поселение</w:t>
            </w:r>
          </w:p>
        </w:tc>
      </w:tr>
      <w:tr w:rsidR="00F72BF5" w:rsidRPr="00474138" w:rsidTr="00224B31">
        <w:trPr>
          <w:trHeight w:val="210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5028000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Пионерское сельское поселение</w:t>
            </w:r>
          </w:p>
        </w:tc>
      </w:tr>
      <w:tr w:rsidR="00F72BF5" w:rsidRPr="00474138" w:rsidTr="00224B31">
        <w:trPr>
          <w:trHeight w:val="185"/>
        </w:trPr>
        <w:tc>
          <w:tcPr>
            <w:tcW w:w="1129" w:type="dxa"/>
            <w:noWrap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5029000</w:t>
            </w:r>
          </w:p>
        </w:tc>
        <w:tc>
          <w:tcPr>
            <w:tcW w:w="8505" w:type="dxa"/>
            <w:vAlign w:val="bottom"/>
          </w:tcPr>
          <w:p w:rsidR="00F72BF5" w:rsidRPr="00474138" w:rsidRDefault="00F72BF5" w:rsidP="00F72B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Паратунское сельское поселение</w:t>
            </w:r>
          </w:p>
        </w:tc>
      </w:tr>
      <w:tr w:rsidR="00DE147F" w:rsidRPr="00474138" w:rsidTr="00224B31">
        <w:trPr>
          <w:trHeight w:val="190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Крутогоровское сельское поселение</w:t>
            </w:r>
          </w:p>
        </w:tc>
      </w:tr>
      <w:tr w:rsidR="00DE147F" w:rsidRPr="00474138" w:rsidTr="00224B31">
        <w:trPr>
          <w:trHeight w:val="179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Устьевое сельское поселение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Мильковское сельское поселение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Атласовское сельское поселение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Эссовское сельское поселение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Анавгайское сельское поселение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Тиличики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Вывенка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5113000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Хаилино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Средние Пахачи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5115000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Апука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5116000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Ачайваям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Пахачи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Корф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поселок Оссора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Карага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5124000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Тымлат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Ильпырское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Ивашка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Тигиль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Седанка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5133000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Воямполка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Ковран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5135000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Хайрюзово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Усть-Хайрюзово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Лесная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Каменское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Манилы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Слаутное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5144000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Аянка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E147F" w:rsidRPr="00474138" w:rsidTr="00876F69">
        <w:trPr>
          <w:trHeight w:val="315"/>
        </w:trPr>
        <w:tc>
          <w:tcPr>
            <w:tcW w:w="1129" w:type="dxa"/>
            <w:noWrap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5145000</w:t>
            </w:r>
          </w:p>
        </w:tc>
        <w:tc>
          <w:tcPr>
            <w:tcW w:w="8505" w:type="dxa"/>
            <w:vAlign w:val="bottom"/>
          </w:tcPr>
          <w:p w:rsidR="00DE147F" w:rsidRPr="00474138" w:rsidRDefault="00DE147F" w:rsidP="00DE14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Сельское поселение 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74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Таловка</w:t>
            </w:r>
            <w:r w:rsidR="00D84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53365" w:rsidRDefault="00553365" w:rsidP="00D45A9B">
      <w:pPr>
        <w:jc w:val="right"/>
        <w:rPr>
          <w:rFonts w:ascii="Times New Roman" w:hAnsi="Times New Roman" w:cs="Times New Roman"/>
          <w:sz w:val="28"/>
        </w:rPr>
      </w:pPr>
    </w:p>
    <w:p w:rsidR="00553365" w:rsidRDefault="0055336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3"/>
        <w:tblW w:w="4793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</w:tblGrid>
      <w:tr w:rsidR="00905DD5" w:rsidRPr="002D76CE" w:rsidTr="001604BB">
        <w:tc>
          <w:tcPr>
            <w:tcW w:w="4793" w:type="dxa"/>
          </w:tcPr>
          <w:p w:rsidR="00905DD5" w:rsidRPr="002D76CE" w:rsidRDefault="00905DD5" w:rsidP="00905DD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</w:rPr>
              <w:br w:type="page"/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 к приказу                                </w:t>
            </w:r>
          </w:p>
        </w:tc>
      </w:tr>
      <w:tr w:rsidR="00905DD5" w:rsidRPr="002D76CE" w:rsidTr="001604BB">
        <w:tc>
          <w:tcPr>
            <w:tcW w:w="4793" w:type="dxa"/>
          </w:tcPr>
          <w:p w:rsidR="00905DD5" w:rsidRPr="002D76CE" w:rsidRDefault="00905DD5" w:rsidP="001604BB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Министерства финансов</w:t>
            </w:r>
          </w:p>
        </w:tc>
      </w:tr>
      <w:tr w:rsidR="00905DD5" w:rsidRPr="002D76CE" w:rsidTr="001604BB">
        <w:tc>
          <w:tcPr>
            <w:tcW w:w="4793" w:type="dxa"/>
          </w:tcPr>
          <w:p w:rsidR="00905DD5" w:rsidRPr="002D76CE" w:rsidRDefault="00905DD5" w:rsidP="001604BB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Камчатского края</w:t>
            </w:r>
          </w:p>
        </w:tc>
      </w:tr>
      <w:tr w:rsidR="00905DD5" w:rsidRPr="002D76CE" w:rsidTr="001604BB">
        <w:tc>
          <w:tcPr>
            <w:tcW w:w="4793" w:type="dxa"/>
          </w:tcPr>
          <w:p w:rsidR="00905DD5" w:rsidRDefault="00905DD5" w:rsidP="001604BB">
            <w:pPr>
              <w:pStyle w:val="ConsPlusTitle"/>
              <w:widowControl/>
              <w:tabs>
                <w:tab w:val="left" w:pos="3858"/>
                <w:tab w:val="left" w:pos="4279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Pr="000145E4">
              <w:rPr>
                <w:b w:val="0"/>
                <w:sz w:val="28"/>
                <w:szCs w:val="28"/>
              </w:rPr>
              <w:t xml:space="preserve"> 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905DD5" w:rsidRPr="002D76CE" w:rsidRDefault="00905DD5" w:rsidP="001604B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05DD5" w:rsidRDefault="00905DD5">
      <w:pPr>
        <w:rPr>
          <w:rFonts w:ascii="Times New Roman" w:hAnsi="Times New Roman" w:cs="Times New Roman"/>
          <w:sz w:val="28"/>
        </w:rPr>
      </w:pPr>
    </w:p>
    <w:p w:rsidR="000A6AD1" w:rsidRDefault="00905DD5" w:rsidP="00905DD5">
      <w:pPr>
        <w:jc w:val="center"/>
        <w:rPr>
          <w:rFonts w:ascii="Times New Roman" w:hAnsi="Times New Roman" w:cs="Times New Roman"/>
          <w:sz w:val="28"/>
        </w:rPr>
      </w:pPr>
      <w:r w:rsidRPr="00905DD5">
        <w:rPr>
          <w:rFonts w:ascii="Times New Roman" w:hAnsi="Times New Roman" w:cs="Times New Roman"/>
          <w:sz w:val="28"/>
        </w:rPr>
        <w:t>Дополнительный код расхода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40"/>
        <w:gridCol w:w="8694"/>
      </w:tblGrid>
      <w:tr w:rsidR="00905DD5" w:rsidRPr="00553365" w:rsidTr="001604BB">
        <w:trPr>
          <w:trHeight w:val="300"/>
        </w:trPr>
        <w:tc>
          <w:tcPr>
            <w:tcW w:w="940" w:type="dxa"/>
            <w:noWrap/>
            <w:vAlign w:val="center"/>
          </w:tcPr>
          <w:p w:rsidR="00905DD5" w:rsidRPr="00905DD5" w:rsidRDefault="00905DD5" w:rsidP="00905D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05DD5">
              <w:rPr>
                <w:rFonts w:ascii="Times New Roman" w:hAnsi="Times New Roman" w:cs="Times New Roman"/>
                <w:b/>
                <w:bCs/>
                <w:sz w:val="24"/>
              </w:rPr>
              <w:t>Код</w:t>
            </w:r>
          </w:p>
        </w:tc>
        <w:tc>
          <w:tcPr>
            <w:tcW w:w="8694" w:type="dxa"/>
            <w:vAlign w:val="center"/>
          </w:tcPr>
          <w:p w:rsidR="00905DD5" w:rsidRPr="00905DD5" w:rsidRDefault="00905DD5" w:rsidP="00905D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05DD5">
              <w:rPr>
                <w:rFonts w:ascii="Times New Roman" w:hAnsi="Times New Roman" w:cs="Times New Roman"/>
                <w:b/>
                <w:bCs/>
                <w:sz w:val="24"/>
              </w:rPr>
              <w:t>Наименование</w:t>
            </w:r>
          </w:p>
        </w:tc>
      </w:tr>
      <w:tr w:rsidR="00905DD5" w:rsidRPr="00553365" w:rsidTr="00905DD5">
        <w:trPr>
          <w:trHeight w:val="300"/>
        </w:trPr>
        <w:tc>
          <w:tcPr>
            <w:tcW w:w="940" w:type="dxa"/>
            <w:noWrap/>
          </w:tcPr>
          <w:p w:rsidR="00905DD5" w:rsidRPr="00905DD5" w:rsidRDefault="00905DD5" w:rsidP="00905DD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5DD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94" w:type="dxa"/>
          </w:tcPr>
          <w:p w:rsidR="00905DD5" w:rsidRPr="00905DD5" w:rsidRDefault="00905DD5" w:rsidP="00905DD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05DD5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краевого бюджета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бюджета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содействия реформированию ЖКХ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прочих безвозмездных поступлений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бюджета Фонда пенсионного и социального страхования Российской Федерации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поддержки детей, находящихся в трудной жизненной ситуации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фонда обязательного медицинского страхования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</w:tr>
      <w:tr w:rsidR="00553365" w:rsidRPr="00553365" w:rsidTr="00977B02">
        <w:trPr>
          <w:trHeight w:val="323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безвозмездных поступлений от негосударственных организаций</w:t>
            </w:r>
          </w:p>
        </w:tc>
      </w:tr>
      <w:tr w:rsidR="00553365" w:rsidRPr="00553365" w:rsidTr="00977B02">
        <w:trPr>
          <w:trHeight w:val="275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краевого бюджета на администрирование полномочий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дорожного фонда за счет средств краевого бюджета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Дотация на стимулирование достижений наилучших показателей деятельности муниципальных образований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краевого бюджета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на государственную поддержку семьи и детей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Резервного фонда Камчатского края</w:t>
            </w:r>
          </w:p>
        </w:tc>
      </w:tr>
      <w:tr w:rsidR="00553365" w:rsidRPr="00553365" w:rsidTr="00977B02">
        <w:trPr>
          <w:trHeight w:val="246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дорожного фонда за счет средств Резервного фонда Камчатского края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на государственную поддержку семьи и детей за счет средств Резервного фонда Камчатского края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профилактикой и устранением последствий распространения новой коронавирусной инфекции (COVID-19)</w:t>
            </w:r>
          </w:p>
        </w:tc>
      </w:tr>
      <w:tr w:rsidR="00553365" w:rsidRPr="00553365" w:rsidTr="00905DD5">
        <w:trPr>
          <w:trHeight w:val="9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профилактикой и устранением последствий распространения новой коронавирусной инфекции (COVID-19) за счет резерва ассигнований на эти цели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резервного фонда Правительства Камчатского края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бюджета текущего года</w:t>
            </w:r>
          </w:p>
        </w:tc>
      </w:tr>
      <w:tr w:rsidR="00553365" w:rsidRPr="00553365" w:rsidTr="00905DD5">
        <w:trPr>
          <w:trHeight w:val="3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остатков средств федерального бюджета на 01.01.2023 года</w:t>
            </w:r>
          </w:p>
        </w:tc>
      </w:tr>
      <w:tr w:rsidR="00553365" w:rsidRPr="00553365" w:rsidTr="00977B02">
        <w:trPr>
          <w:trHeight w:val="307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возврата остатков средств федерального бюджета прошлых лет</w:t>
            </w:r>
          </w:p>
        </w:tc>
      </w:tr>
      <w:tr w:rsidR="00553365" w:rsidRPr="00553365" w:rsidTr="00977B02">
        <w:trPr>
          <w:trHeight w:val="283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дорожного фонда за счет средств федерального бюджета текущего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дорожного фонда за счет остатков средств федерального бюджета на 01.01.2023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бюджета текущего года на государственную поддержку семьи и детей</w:t>
            </w:r>
          </w:p>
        </w:tc>
      </w:tr>
      <w:tr w:rsidR="00553365" w:rsidRPr="00553365" w:rsidTr="00905DD5">
        <w:trPr>
          <w:trHeight w:val="9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бюджета, связанные с профилактикой и устранением последствий распространения новой коронавирусной инфекции (COVID-19)</w:t>
            </w:r>
          </w:p>
        </w:tc>
      </w:tr>
      <w:tr w:rsidR="00553365" w:rsidRPr="00553365" w:rsidTr="00905DD5">
        <w:trPr>
          <w:trHeight w:val="9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остатков средств федерального бюджета на 01.01.2023 года, связанные с профилактикой и устранением последствий распространения новой коронавирусной инфекции (COVID-19)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остатков средств Фонда содействия реформированию ЖКХ на 01.01.2023 года</w:t>
            </w:r>
          </w:p>
        </w:tc>
      </w:tr>
      <w:tr w:rsidR="00553365" w:rsidRPr="00553365" w:rsidTr="00977B02">
        <w:trPr>
          <w:trHeight w:val="25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содействия реформированию ЖКХ текущего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Фонда поддержки детей, находящихся в трудной жизненной ситуации текущего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остатков средств Фонда поддержки детей, находящихся в трудной жизненной ситуации, на 01.01.2023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Федерального фонда обязательного медицинского страхования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безвозмездных поступлений от негосударственных организаций текущего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остатков средств безвозмездных поступлений от негосударственных организаций на 01.01.2023 года</w:t>
            </w:r>
          </w:p>
        </w:tc>
      </w:tr>
      <w:tr w:rsidR="00553365" w:rsidRPr="00553365" w:rsidTr="00905DD5">
        <w:trPr>
          <w:trHeight w:val="600"/>
        </w:trPr>
        <w:tc>
          <w:tcPr>
            <w:tcW w:w="940" w:type="dxa"/>
            <w:noWrap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8694" w:type="dxa"/>
            <w:hideMark/>
          </w:tcPr>
          <w:p w:rsidR="00553365" w:rsidRPr="00977B02" w:rsidRDefault="0055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B02">
              <w:rPr>
                <w:rFonts w:ascii="Times New Roman" w:hAnsi="Times New Roman" w:cs="Times New Roman"/>
                <w:sz w:val="24"/>
                <w:szCs w:val="24"/>
              </w:rPr>
              <w:t>Расходы за счет возврата остатков средств безвозмездных поступлений от негосударственных организаций прошлых лет</w:t>
            </w:r>
          </w:p>
        </w:tc>
      </w:tr>
    </w:tbl>
    <w:p w:rsidR="001646CB" w:rsidRDefault="001646C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tbl>
      <w:tblPr>
        <w:tblStyle w:val="a3"/>
        <w:tblW w:w="4793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</w:tblGrid>
      <w:tr w:rsidR="0086429D" w:rsidRPr="002D76CE" w:rsidTr="001604BB">
        <w:tc>
          <w:tcPr>
            <w:tcW w:w="4793" w:type="dxa"/>
          </w:tcPr>
          <w:p w:rsidR="0086429D" w:rsidRPr="002D76CE" w:rsidRDefault="0086429D" w:rsidP="001604B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</w:rPr>
              <w:br w:type="page"/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Приложение </w:t>
            </w:r>
            <w:r w:rsidR="003E70AD">
              <w:rPr>
                <w:rFonts w:ascii="Times New Roman" w:hAnsi="Times New Roman" w:cs="Times New Roman"/>
                <w:sz w:val="28"/>
              </w:rPr>
              <w:t>5</w:t>
            </w:r>
            <w:r w:rsidRPr="002D76CE">
              <w:rPr>
                <w:rFonts w:ascii="Times New Roman" w:hAnsi="Times New Roman" w:cs="Times New Roman"/>
                <w:sz w:val="28"/>
              </w:rPr>
              <w:t xml:space="preserve"> к приказу                                </w:t>
            </w:r>
          </w:p>
        </w:tc>
      </w:tr>
      <w:tr w:rsidR="0086429D" w:rsidRPr="002D76CE" w:rsidTr="001604BB">
        <w:tc>
          <w:tcPr>
            <w:tcW w:w="4793" w:type="dxa"/>
          </w:tcPr>
          <w:p w:rsidR="0086429D" w:rsidRPr="002D76CE" w:rsidRDefault="0086429D" w:rsidP="001604BB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Министерства финансов</w:t>
            </w:r>
          </w:p>
        </w:tc>
      </w:tr>
      <w:tr w:rsidR="0086429D" w:rsidRPr="002D76CE" w:rsidTr="001604BB">
        <w:tc>
          <w:tcPr>
            <w:tcW w:w="4793" w:type="dxa"/>
          </w:tcPr>
          <w:p w:rsidR="0086429D" w:rsidRPr="002D76CE" w:rsidRDefault="0086429D" w:rsidP="001604BB">
            <w:pPr>
              <w:rPr>
                <w:rFonts w:ascii="Times New Roman" w:hAnsi="Times New Roman" w:cs="Times New Roman"/>
                <w:sz w:val="28"/>
              </w:rPr>
            </w:pPr>
            <w:r w:rsidRPr="002D76CE">
              <w:rPr>
                <w:rFonts w:ascii="Times New Roman" w:hAnsi="Times New Roman" w:cs="Times New Roman"/>
                <w:sz w:val="28"/>
              </w:rPr>
              <w:t>Камчатского края</w:t>
            </w:r>
          </w:p>
        </w:tc>
      </w:tr>
      <w:tr w:rsidR="0086429D" w:rsidRPr="002D76CE" w:rsidTr="001604BB">
        <w:tc>
          <w:tcPr>
            <w:tcW w:w="4793" w:type="dxa"/>
          </w:tcPr>
          <w:p w:rsidR="0086429D" w:rsidRDefault="0086429D" w:rsidP="001604BB">
            <w:pPr>
              <w:pStyle w:val="ConsPlusTitle"/>
              <w:widowControl/>
              <w:tabs>
                <w:tab w:val="left" w:pos="3858"/>
                <w:tab w:val="left" w:pos="4279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от [</w:t>
            </w:r>
            <w:r w:rsidRPr="00D31D1C">
              <w:rPr>
                <w:rFonts w:ascii="Times New Roman" w:hAnsi="Times New Roman"/>
                <w:b w:val="0"/>
                <w:color w:val="E7E6E6"/>
              </w:rPr>
              <w:t>Дата регистрации</w:t>
            </w:r>
            <w:r w:rsidRPr="000145E4">
              <w:rPr>
                <w:rFonts w:ascii="Times New Roman" w:hAnsi="Times New Roman"/>
                <w:b w:val="0"/>
                <w:sz w:val="28"/>
                <w:szCs w:val="28"/>
              </w:rPr>
              <w:t>]</w:t>
            </w:r>
            <w:r w:rsidRPr="000145E4">
              <w:rPr>
                <w:b w:val="0"/>
                <w:sz w:val="28"/>
                <w:szCs w:val="28"/>
              </w:rPr>
              <w:t xml:space="preserve"> 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№ [</w:t>
            </w:r>
            <w:r w:rsidRPr="00D31D1C">
              <w:rPr>
                <w:rFonts w:ascii="Times New Roman" w:hAnsi="Times New Roman" w:cs="Times New Roman"/>
                <w:b w:val="0"/>
                <w:color w:val="E7E6E6"/>
                <w:sz w:val="18"/>
                <w:szCs w:val="18"/>
              </w:rPr>
              <w:t>Номер документа</w:t>
            </w:r>
            <w:r w:rsidRPr="000145E4">
              <w:rPr>
                <w:rFonts w:ascii="Times New Roman" w:hAnsi="Times New Roman" w:cs="Times New Roman"/>
                <w:b w:val="0"/>
                <w:sz w:val="28"/>
                <w:szCs w:val="28"/>
              </w:rPr>
              <w:t>]</w:t>
            </w:r>
          </w:p>
          <w:p w:rsidR="0086429D" w:rsidRPr="002D76CE" w:rsidRDefault="0086429D" w:rsidP="001604B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A6AD1" w:rsidRDefault="000A6AD1" w:rsidP="0086429D">
      <w:pPr>
        <w:rPr>
          <w:rFonts w:ascii="Times New Roman" w:hAnsi="Times New Roman" w:cs="Times New Roman"/>
          <w:sz w:val="28"/>
        </w:rPr>
      </w:pPr>
    </w:p>
    <w:p w:rsidR="001646CB" w:rsidRDefault="00DA6E69" w:rsidP="000A6AD1">
      <w:pPr>
        <w:jc w:val="center"/>
        <w:rPr>
          <w:rFonts w:ascii="Times New Roman" w:hAnsi="Times New Roman" w:cs="Times New Roman"/>
          <w:sz w:val="28"/>
        </w:rPr>
      </w:pPr>
      <w:r w:rsidRPr="00DA6E69">
        <w:rPr>
          <w:rFonts w:ascii="Times New Roman" w:hAnsi="Times New Roman" w:cs="Times New Roman"/>
          <w:sz w:val="28"/>
        </w:rPr>
        <w:t>Сочетание дополнительных кодов расходов</w:t>
      </w:r>
    </w:p>
    <w:tbl>
      <w:tblPr>
        <w:tblStyle w:val="a3"/>
        <w:tblW w:w="10106" w:type="dxa"/>
        <w:tblLook w:val="04A0" w:firstRow="1" w:lastRow="0" w:firstColumn="1" w:lastColumn="0" w:noHBand="0" w:noVBand="1"/>
      </w:tblPr>
      <w:tblGrid>
        <w:gridCol w:w="1020"/>
        <w:gridCol w:w="1272"/>
        <w:gridCol w:w="961"/>
        <w:gridCol w:w="381"/>
        <w:gridCol w:w="1084"/>
        <w:gridCol w:w="997"/>
        <w:gridCol w:w="961"/>
        <w:gridCol w:w="381"/>
        <w:gridCol w:w="1091"/>
        <w:gridCol w:w="997"/>
        <w:gridCol w:w="961"/>
      </w:tblGrid>
      <w:tr w:rsidR="00893B1D" w:rsidRPr="00385044" w:rsidTr="00893B1D">
        <w:trPr>
          <w:trHeight w:val="990"/>
        </w:trPr>
        <w:tc>
          <w:tcPr>
            <w:tcW w:w="1020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ДопФК</w:t>
            </w:r>
          </w:p>
        </w:tc>
        <w:tc>
          <w:tcPr>
            <w:tcW w:w="1272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ДопЭК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ДопКР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ДопФК</w:t>
            </w:r>
          </w:p>
        </w:tc>
        <w:tc>
          <w:tcPr>
            <w:tcW w:w="997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ДопЭК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ДопКР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ДопФК</w:t>
            </w:r>
          </w:p>
        </w:tc>
        <w:tc>
          <w:tcPr>
            <w:tcW w:w="997" w:type="dxa"/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ДопЭК</w:t>
            </w:r>
          </w:p>
        </w:tc>
        <w:tc>
          <w:tcPr>
            <w:tcW w:w="961" w:type="dxa"/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5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ДопКР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272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997" w:type="dxa"/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997" w:type="dxa"/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961" w:type="dxa"/>
            <w:noWrap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8504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1060103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1060201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905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7040029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7040035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1080118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7040036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1080202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7040039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1080202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1080301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1080302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1101001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1101002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1120102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bottom w:val="nil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1140103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1150101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1180201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1180201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1190101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bottom w:val="nil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7040058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2020004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7046D07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7046D07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4230006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006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030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4230009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4230010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704E255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704E607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704R320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7050003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E33CB1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2500000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73530A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</w:tr>
      <w:tr w:rsidR="00893B1D" w:rsidRPr="00385044" w:rsidTr="009A670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7060017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706P315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7080028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7080033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7080035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7080038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4020022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7080048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7080050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7080057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93114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4030027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4040001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4040014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4050027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4051001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4052001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4055001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4058006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4058007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4060009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708P534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2210001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4070026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3020000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4070027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3030100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4070029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3030200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407N230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3030300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407N230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3030400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3030500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3040000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4080005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3050100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C11EC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3050200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3050400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4080019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3060100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3060200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4090005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3060300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3060400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3070100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3070200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3070300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4090015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3070400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3080000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3100000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4100008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3120000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3130000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4100012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3150000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4110001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3190000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4110002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3200000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4120001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3210000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4120003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3220000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4120004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4140002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4140003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3270000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4140004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3270000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4010001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007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5021100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4160018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4200001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5114000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4240003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D00BA6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6000020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4250014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4250017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4250025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4250029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7090038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4250037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4250039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4260001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4260004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4380001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5021100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5028000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5028000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5028000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5029000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5033000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84292B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5051000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5052000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5053000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5061000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5061000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5062000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5071000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5072000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7090049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5117000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7020029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5122000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5124000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5125000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7090058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5126000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5137000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1130000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3260000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5143000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5145000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7090068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7090086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5022000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5026000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C856D2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5044000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5061000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3850000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1010207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5061000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1010207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5072000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7020034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5072000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7030001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1010209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7030002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1010209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7030003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3940000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1010210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7030005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3020000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1010210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7090119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709N203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709N203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3560000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709N303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709N303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1010217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1010219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1010220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3670000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1010227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1010228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3380000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3830000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1020106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709N940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3890000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1020301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709P369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3810000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7100001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1030201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3990114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7100002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1040101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3990116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020</w:t>
            </w:r>
          </w:p>
        </w:tc>
        <w:tc>
          <w:tcPr>
            <w:tcW w:w="381" w:type="dxa"/>
            <w:tcBorders>
              <w:top w:val="nil"/>
              <w:bottom w:val="nil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7100009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1040101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7100013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2220000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1040102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7100014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A956F7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1040102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3990120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7120001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1040103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7120007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1040104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7120011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712GА05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1040105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712GА05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2180000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7160010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3100000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1040106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7170002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1040107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7170003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1040108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5021100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7040008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2340000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7170004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1040109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2240000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7170005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7170006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1040201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3390000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717E805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1040401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5032000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3400000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717EГ05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893B1D" w:rsidRPr="00385044" w:rsidTr="00FA2B2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1040501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3410000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717EГ05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2320000</w:t>
            </w:r>
          </w:p>
        </w:tc>
        <w:tc>
          <w:tcPr>
            <w:tcW w:w="961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</w:tr>
      <w:tr w:rsidR="00893B1D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1040501</w:t>
            </w:r>
          </w:p>
        </w:tc>
        <w:tc>
          <w:tcPr>
            <w:tcW w:w="1272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5029000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641B5" w:rsidRDefault="00893B1D" w:rsidP="00893B1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893B1D" w:rsidRPr="00385044" w:rsidRDefault="00893B1D" w:rsidP="0089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7190001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2140000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noWrap/>
            <w:vAlign w:val="bottom"/>
          </w:tcPr>
          <w:p w:rsidR="00893B1D" w:rsidRPr="003641B5" w:rsidRDefault="00893B1D" w:rsidP="00893B1D">
            <w:pPr>
              <w:rPr>
                <w:rFonts w:ascii="Times New Roman" w:hAnsi="Times New Roman" w:cs="Times New Roman"/>
                <w:color w:val="000000"/>
              </w:rPr>
            </w:pPr>
            <w:r w:rsidRPr="003641B5">
              <w:rPr>
                <w:rFonts w:ascii="Times New Roman" w:hAnsi="Times New Roman" w:cs="Times New Roman"/>
                <w:color w:val="000000"/>
              </w:rPr>
              <w:t>001</w:t>
            </w: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1040801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noWrap/>
          </w:tcPr>
          <w:p w:rsidR="00947087" w:rsidRPr="00385044" w:rsidRDefault="00E81A39" w:rsidP="00E81A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1050101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5032000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1050102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1050103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1050103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3990118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1050201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1050202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7040010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3990122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7040013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7040013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1050204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7040013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3990109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1050205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7040015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3990116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1050206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7040016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2210000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1050207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1050208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2450000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1050208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1100000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1050209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5025000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3790000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1050210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5137000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1050211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5051000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3990111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1050212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3990113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1050214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1050215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3990119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1050216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3990124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1050217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7040017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3990124</w:t>
            </w:r>
          </w:p>
        </w:tc>
        <w:tc>
          <w:tcPr>
            <w:tcW w:w="96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1050218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7040018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3990113</w:t>
            </w:r>
          </w:p>
        </w:tc>
        <w:tc>
          <w:tcPr>
            <w:tcW w:w="961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020</w:t>
            </w: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1050243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2190000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1050243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105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2230000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87" w:rsidRPr="00385044" w:rsidTr="00893B1D">
        <w:trPr>
          <w:trHeight w:val="315"/>
        </w:trPr>
        <w:tc>
          <w:tcPr>
            <w:tcW w:w="1020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1060101</w:t>
            </w:r>
          </w:p>
        </w:tc>
        <w:tc>
          <w:tcPr>
            <w:tcW w:w="1272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47087" w:rsidRPr="003641B5" w:rsidRDefault="00947087" w:rsidP="0094708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4" w:type="dxa"/>
            <w:tcBorders>
              <w:lef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7040024</w:t>
            </w:r>
          </w:p>
        </w:tc>
        <w:tc>
          <w:tcPr>
            <w:tcW w:w="997" w:type="dxa"/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2370000</w:t>
            </w:r>
          </w:p>
        </w:tc>
        <w:tc>
          <w:tcPr>
            <w:tcW w:w="961" w:type="dxa"/>
            <w:tcBorders>
              <w:right w:val="single" w:sz="4" w:space="0" w:color="auto"/>
            </w:tcBorders>
            <w:noWrap/>
            <w:vAlign w:val="bottom"/>
          </w:tcPr>
          <w:p w:rsidR="00947087" w:rsidRPr="003641B5" w:rsidRDefault="00947087" w:rsidP="00947087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641B5">
              <w:rPr>
                <w:rFonts w:ascii="Times New Roman" w:hAnsi="Times New Roman" w:cs="Times New Roman"/>
                <w:color w:val="000000"/>
                <w:szCs w:val="24"/>
              </w:rPr>
              <w:t>001</w:t>
            </w:r>
          </w:p>
        </w:tc>
        <w:tc>
          <w:tcPr>
            <w:tcW w:w="3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87" w:rsidRPr="00385044" w:rsidRDefault="00947087" w:rsidP="0094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E69" w:rsidRPr="00533644" w:rsidRDefault="00DA6E69" w:rsidP="00533644">
      <w:pPr>
        <w:ind w:right="-711"/>
        <w:rPr>
          <w:rFonts w:ascii="Times New Roman" w:hAnsi="Times New Roman" w:cs="Times New Roman"/>
          <w:sz w:val="2"/>
          <w:szCs w:val="2"/>
        </w:rPr>
      </w:pPr>
    </w:p>
    <w:sectPr w:rsidR="00DA6E69" w:rsidRPr="00533644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DB6" w:rsidRDefault="002E1DB6" w:rsidP="0031799B">
      <w:pPr>
        <w:spacing w:after="0" w:line="240" w:lineRule="auto"/>
      </w:pPr>
      <w:r>
        <w:separator/>
      </w:r>
    </w:p>
  </w:endnote>
  <w:endnote w:type="continuationSeparator" w:id="0">
    <w:p w:rsidR="002E1DB6" w:rsidRDefault="002E1DB6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DB6" w:rsidRDefault="002E1DB6" w:rsidP="0031799B">
      <w:pPr>
        <w:spacing w:after="0" w:line="240" w:lineRule="auto"/>
      </w:pPr>
      <w:r>
        <w:separator/>
      </w:r>
    </w:p>
  </w:footnote>
  <w:footnote w:type="continuationSeparator" w:id="0">
    <w:p w:rsidR="002E1DB6" w:rsidRDefault="002E1DB6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4308"/>
    <w:rsid w:val="000330E1"/>
    <w:rsid w:val="00033533"/>
    <w:rsid w:val="00045111"/>
    <w:rsid w:val="00045304"/>
    <w:rsid w:val="0005373C"/>
    <w:rsid w:val="00053869"/>
    <w:rsid w:val="00054428"/>
    <w:rsid w:val="000613BE"/>
    <w:rsid w:val="00066C50"/>
    <w:rsid w:val="00076132"/>
    <w:rsid w:val="00077162"/>
    <w:rsid w:val="00081ACB"/>
    <w:rsid w:val="00082619"/>
    <w:rsid w:val="00087DD3"/>
    <w:rsid w:val="00094A51"/>
    <w:rsid w:val="00095795"/>
    <w:rsid w:val="00096D2A"/>
    <w:rsid w:val="00097504"/>
    <w:rsid w:val="000A6AD1"/>
    <w:rsid w:val="000B1239"/>
    <w:rsid w:val="000C2DB2"/>
    <w:rsid w:val="000C7139"/>
    <w:rsid w:val="000D4FBC"/>
    <w:rsid w:val="000E2E3F"/>
    <w:rsid w:val="000E53EF"/>
    <w:rsid w:val="001037BD"/>
    <w:rsid w:val="00112C1A"/>
    <w:rsid w:val="00140E22"/>
    <w:rsid w:val="001604BB"/>
    <w:rsid w:val="001646CB"/>
    <w:rsid w:val="001776A0"/>
    <w:rsid w:val="00180140"/>
    <w:rsid w:val="00181702"/>
    <w:rsid w:val="00181A55"/>
    <w:rsid w:val="0018739B"/>
    <w:rsid w:val="001B056C"/>
    <w:rsid w:val="001B0BA1"/>
    <w:rsid w:val="001B272B"/>
    <w:rsid w:val="001C15D6"/>
    <w:rsid w:val="001C5704"/>
    <w:rsid w:val="001D00F5"/>
    <w:rsid w:val="001D4724"/>
    <w:rsid w:val="00213104"/>
    <w:rsid w:val="00224B31"/>
    <w:rsid w:val="00233FCB"/>
    <w:rsid w:val="00237C98"/>
    <w:rsid w:val="0024385A"/>
    <w:rsid w:val="00243A93"/>
    <w:rsid w:val="00257670"/>
    <w:rsid w:val="0027566F"/>
    <w:rsid w:val="0029027E"/>
    <w:rsid w:val="00295AC8"/>
    <w:rsid w:val="002A4D67"/>
    <w:rsid w:val="002B2A13"/>
    <w:rsid w:val="002C0D36"/>
    <w:rsid w:val="002C26A3"/>
    <w:rsid w:val="002C2B5A"/>
    <w:rsid w:val="002C5B0F"/>
    <w:rsid w:val="002D5D0F"/>
    <w:rsid w:val="002D76CE"/>
    <w:rsid w:val="002E1DB6"/>
    <w:rsid w:val="002E4E87"/>
    <w:rsid w:val="002F3844"/>
    <w:rsid w:val="0030022E"/>
    <w:rsid w:val="00310A03"/>
    <w:rsid w:val="00313CF4"/>
    <w:rsid w:val="00316DE9"/>
    <w:rsid w:val="0031799B"/>
    <w:rsid w:val="00327B6F"/>
    <w:rsid w:val="00332A2B"/>
    <w:rsid w:val="0034530D"/>
    <w:rsid w:val="00361DD5"/>
    <w:rsid w:val="003641B5"/>
    <w:rsid w:val="00374C3C"/>
    <w:rsid w:val="0038403D"/>
    <w:rsid w:val="00385044"/>
    <w:rsid w:val="00397C94"/>
    <w:rsid w:val="003A3B12"/>
    <w:rsid w:val="003B0709"/>
    <w:rsid w:val="003B52E1"/>
    <w:rsid w:val="003C30E0"/>
    <w:rsid w:val="003D104C"/>
    <w:rsid w:val="003D42EC"/>
    <w:rsid w:val="003E6A63"/>
    <w:rsid w:val="003E70AD"/>
    <w:rsid w:val="003E7C51"/>
    <w:rsid w:val="003F6203"/>
    <w:rsid w:val="00415719"/>
    <w:rsid w:val="00415C93"/>
    <w:rsid w:val="00432513"/>
    <w:rsid w:val="0043251D"/>
    <w:rsid w:val="00432ED4"/>
    <w:rsid w:val="0043505F"/>
    <w:rsid w:val="004351FE"/>
    <w:rsid w:val="004415AF"/>
    <w:rsid w:val="00443FB0"/>
    <w:rsid w:val="004440D5"/>
    <w:rsid w:val="00450E5F"/>
    <w:rsid w:val="0045258E"/>
    <w:rsid w:val="004549E8"/>
    <w:rsid w:val="00463D54"/>
    <w:rsid w:val="00466B97"/>
    <w:rsid w:val="00472031"/>
    <w:rsid w:val="00474138"/>
    <w:rsid w:val="00484749"/>
    <w:rsid w:val="00484EBF"/>
    <w:rsid w:val="004B221A"/>
    <w:rsid w:val="004B6DD1"/>
    <w:rsid w:val="004B7DFC"/>
    <w:rsid w:val="004C52B2"/>
    <w:rsid w:val="004D170B"/>
    <w:rsid w:val="004E00B2"/>
    <w:rsid w:val="004E1446"/>
    <w:rsid w:val="004E554E"/>
    <w:rsid w:val="004E6A87"/>
    <w:rsid w:val="00503FC3"/>
    <w:rsid w:val="00507E0C"/>
    <w:rsid w:val="0051165C"/>
    <w:rsid w:val="0051367D"/>
    <w:rsid w:val="005221A3"/>
    <w:rsid w:val="005271B3"/>
    <w:rsid w:val="00533644"/>
    <w:rsid w:val="00553365"/>
    <w:rsid w:val="0055415D"/>
    <w:rsid w:val="00555EDA"/>
    <w:rsid w:val="005578C9"/>
    <w:rsid w:val="00563B33"/>
    <w:rsid w:val="0056554A"/>
    <w:rsid w:val="00576D34"/>
    <w:rsid w:val="005846D7"/>
    <w:rsid w:val="005A46F6"/>
    <w:rsid w:val="005D0A80"/>
    <w:rsid w:val="005D2494"/>
    <w:rsid w:val="005D53A2"/>
    <w:rsid w:val="005F11A7"/>
    <w:rsid w:val="005F1F7D"/>
    <w:rsid w:val="00615BC5"/>
    <w:rsid w:val="0061715A"/>
    <w:rsid w:val="006271E6"/>
    <w:rsid w:val="00630EFA"/>
    <w:rsid w:val="00631037"/>
    <w:rsid w:val="00650CAB"/>
    <w:rsid w:val="00663D27"/>
    <w:rsid w:val="006742CA"/>
    <w:rsid w:val="00681BFE"/>
    <w:rsid w:val="00684EBF"/>
    <w:rsid w:val="0069601C"/>
    <w:rsid w:val="006A541B"/>
    <w:rsid w:val="006B115E"/>
    <w:rsid w:val="006C2935"/>
    <w:rsid w:val="006C4DCA"/>
    <w:rsid w:val="006D4BC4"/>
    <w:rsid w:val="006E593A"/>
    <w:rsid w:val="006E624F"/>
    <w:rsid w:val="006E6DA5"/>
    <w:rsid w:val="006F5D44"/>
    <w:rsid w:val="00725A0F"/>
    <w:rsid w:val="00736848"/>
    <w:rsid w:val="0074156B"/>
    <w:rsid w:val="00742165"/>
    <w:rsid w:val="00744B7F"/>
    <w:rsid w:val="00745B06"/>
    <w:rsid w:val="007638A0"/>
    <w:rsid w:val="00773E09"/>
    <w:rsid w:val="0078000A"/>
    <w:rsid w:val="00781DCB"/>
    <w:rsid w:val="007A03D7"/>
    <w:rsid w:val="007B3851"/>
    <w:rsid w:val="007C64A7"/>
    <w:rsid w:val="007D3340"/>
    <w:rsid w:val="007D746A"/>
    <w:rsid w:val="007E6580"/>
    <w:rsid w:val="007E7ADA"/>
    <w:rsid w:val="007F3D5B"/>
    <w:rsid w:val="007F6553"/>
    <w:rsid w:val="008051E2"/>
    <w:rsid w:val="00812B9A"/>
    <w:rsid w:val="0085578D"/>
    <w:rsid w:val="00856383"/>
    <w:rsid w:val="00860C71"/>
    <w:rsid w:val="0086429D"/>
    <w:rsid w:val="008708D4"/>
    <w:rsid w:val="00876F69"/>
    <w:rsid w:val="0089042F"/>
    <w:rsid w:val="00892704"/>
    <w:rsid w:val="00893B1D"/>
    <w:rsid w:val="00893CA7"/>
    <w:rsid w:val="00894735"/>
    <w:rsid w:val="008B14CD"/>
    <w:rsid w:val="008B1995"/>
    <w:rsid w:val="008B1F94"/>
    <w:rsid w:val="008B668F"/>
    <w:rsid w:val="008C0054"/>
    <w:rsid w:val="008D2B50"/>
    <w:rsid w:val="008D6646"/>
    <w:rsid w:val="008D7127"/>
    <w:rsid w:val="008F2635"/>
    <w:rsid w:val="00900D44"/>
    <w:rsid w:val="0090389F"/>
    <w:rsid w:val="00905DD5"/>
    <w:rsid w:val="00907229"/>
    <w:rsid w:val="0091585A"/>
    <w:rsid w:val="00924D40"/>
    <w:rsid w:val="00925E4D"/>
    <w:rsid w:val="009277F0"/>
    <w:rsid w:val="0093395B"/>
    <w:rsid w:val="0094073A"/>
    <w:rsid w:val="00947087"/>
    <w:rsid w:val="0095264E"/>
    <w:rsid w:val="0095344D"/>
    <w:rsid w:val="0096751B"/>
    <w:rsid w:val="00977B02"/>
    <w:rsid w:val="0099384D"/>
    <w:rsid w:val="00997969"/>
    <w:rsid w:val="009A2D81"/>
    <w:rsid w:val="009A471F"/>
    <w:rsid w:val="009B5793"/>
    <w:rsid w:val="009D1FEE"/>
    <w:rsid w:val="009D54FC"/>
    <w:rsid w:val="009F320C"/>
    <w:rsid w:val="00A20539"/>
    <w:rsid w:val="00A36EFA"/>
    <w:rsid w:val="00A420BB"/>
    <w:rsid w:val="00A43195"/>
    <w:rsid w:val="00A8215E"/>
    <w:rsid w:val="00A8227F"/>
    <w:rsid w:val="00A82EEC"/>
    <w:rsid w:val="00A834AC"/>
    <w:rsid w:val="00A84370"/>
    <w:rsid w:val="00AA342C"/>
    <w:rsid w:val="00AA7396"/>
    <w:rsid w:val="00AB3ECC"/>
    <w:rsid w:val="00AB7A1D"/>
    <w:rsid w:val="00AE03E9"/>
    <w:rsid w:val="00AF1B17"/>
    <w:rsid w:val="00B11806"/>
    <w:rsid w:val="00B12F65"/>
    <w:rsid w:val="00B13659"/>
    <w:rsid w:val="00B17A8B"/>
    <w:rsid w:val="00B35D12"/>
    <w:rsid w:val="00B5634D"/>
    <w:rsid w:val="00B625E9"/>
    <w:rsid w:val="00B735DC"/>
    <w:rsid w:val="00B759EC"/>
    <w:rsid w:val="00B75E4C"/>
    <w:rsid w:val="00B77A64"/>
    <w:rsid w:val="00B81EC3"/>
    <w:rsid w:val="00B831E8"/>
    <w:rsid w:val="00B833C0"/>
    <w:rsid w:val="00B8456D"/>
    <w:rsid w:val="00B85685"/>
    <w:rsid w:val="00B8623A"/>
    <w:rsid w:val="00BA6DC7"/>
    <w:rsid w:val="00BB478D"/>
    <w:rsid w:val="00BD13FF"/>
    <w:rsid w:val="00BE1E47"/>
    <w:rsid w:val="00BF3269"/>
    <w:rsid w:val="00C06A43"/>
    <w:rsid w:val="00C13754"/>
    <w:rsid w:val="00C17533"/>
    <w:rsid w:val="00C366DA"/>
    <w:rsid w:val="00C37B1E"/>
    <w:rsid w:val="00C442AB"/>
    <w:rsid w:val="00C502D0"/>
    <w:rsid w:val="00C5596B"/>
    <w:rsid w:val="00C609C0"/>
    <w:rsid w:val="00C61107"/>
    <w:rsid w:val="00C62CA2"/>
    <w:rsid w:val="00C63DEC"/>
    <w:rsid w:val="00C73DCC"/>
    <w:rsid w:val="00C74C1F"/>
    <w:rsid w:val="00C801A2"/>
    <w:rsid w:val="00C90D3D"/>
    <w:rsid w:val="00CC343C"/>
    <w:rsid w:val="00CD5286"/>
    <w:rsid w:val="00CD5D88"/>
    <w:rsid w:val="00D00F9D"/>
    <w:rsid w:val="00D1579F"/>
    <w:rsid w:val="00D16B35"/>
    <w:rsid w:val="00D203F9"/>
    <w:rsid w:val="00D206A1"/>
    <w:rsid w:val="00D31705"/>
    <w:rsid w:val="00D330ED"/>
    <w:rsid w:val="00D34C87"/>
    <w:rsid w:val="00D45A9B"/>
    <w:rsid w:val="00D50172"/>
    <w:rsid w:val="00D738D4"/>
    <w:rsid w:val="00D8142F"/>
    <w:rsid w:val="00D8461F"/>
    <w:rsid w:val="00D928E2"/>
    <w:rsid w:val="00DA6E69"/>
    <w:rsid w:val="00DD3A94"/>
    <w:rsid w:val="00DD3D04"/>
    <w:rsid w:val="00DE147F"/>
    <w:rsid w:val="00DF3901"/>
    <w:rsid w:val="00DF3A35"/>
    <w:rsid w:val="00E159EE"/>
    <w:rsid w:val="00E20519"/>
    <w:rsid w:val="00E21060"/>
    <w:rsid w:val="00E24838"/>
    <w:rsid w:val="00E33650"/>
    <w:rsid w:val="00E40D0A"/>
    <w:rsid w:val="00E43CC4"/>
    <w:rsid w:val="00E574B7"/>
    <w:rsid w:val="00E60BB8"/>
    <w:rsid w:val="00E61A8D"/>
    <w:rsid w:val="00E6272A"/>
    <w:rsid w:val="00E72DA7"/>
    <w:rsid w:val="00E81A39"/>
    <w:rsid w:val="00E8524F"/>
    <w:rsid w:val="00EB73DB"/>
    <w:rsid w:val="00EC2DBB"/>
    <w:rsid w:val="00EF524F"/>
    <w:rsid w:val="00F148B5"/>
    <w:rsid w:val="00F37295"/>
    <w:rsid w:val="00F46EC1"/>
    <w:rsid w:val="00F503CE"/>
    <w:rsid w:val="00F51623"/>
    <w:rsid w:val="00F52709"/>
    <w:rsid w:val="00F54DB1"/>
    <w:rsid w:val="00F54E2E"/>
    <w:rsid w:val="00F63133"/>
    <w:rsid w:val="00F65855"/>
    <w:rsid w:val="00F72BF5"/>
    <w:rsid w:val="00F76EF9"/>
    <w:rsid w:val="00F7743B"/>
    <w:rsid w:val="00F81A81"/>
    <w:rsid w:val="00F85A18"/>
    <w:rsid w:val="00F9309E"/>
    <w:rsid w:val="00F935CB"/>
    <w:rsid w:val="00FA2E4D"/>
    <w:rsid w:val="00FB47AC"/>
    <w:rsid w:val="00FC0D59"/>
    <w:rsid w:val="00FC5EC8"/>
    <w:rsid w:val="00FE0846"/>
    <w:rsid w:val="00FE5A02"/>
    <w:rsid w:val="00FF2ED1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D45A9B"/>
    <w:rPr>
      <w:color w:val="954F72"/>
      <w:u w:val="single"/>
    </w:rPr>
  </w:style>
  <w:style w:type="paragraph" w:customStyle="1" w:styleId="msonormal0">
    <w:name w:val="msonormal"/>
    <w:basedOn w:val="a"/>
    <w:rsid w:val="00D4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4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5A9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5A9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45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2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A3B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BADB0-438B-4BEA-889C-850D7665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33167</Words>
  <Characters>189054</Characters>
  <Application>Microsoft Office Word</Application>
  <DocSecurity>0</DocSecurity>
  <Lines>1575</Lines>
  <Paragraphs>443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Позанок Анна Сергеевна</cp:lastModifiedBy>
  <cp:revision>4</cp:revision>
  <cp:lastPrinted>2021-10-08T05:51:00Z</cp:lastPrinted>
  <dcterms:created xsi:type="dcterms:W3CDTF">2023-01-25T23:35:00Z</dcterms:created>
  <dcterms:modified xsi:type="dcterms:W3CDTF">2023-01-25T23:36:00Z</dcterms:modified>
</cp:coreProperties>
</file>